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94" w:rsidRPr="009F13A3" w:rsidRDefault="006E0994" w:rsidP="009F1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A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</w:t>
      </w:r>
      <w:r w:rsidR="00615C01" w:rsidRPr="009F13A3">
        <w:rPr>
          <w:rFonts w:ascii="Times New Roman" w:hAnsi="Times New Roman" w:cs="Times New Roman"/>
          <w:b/>
          <w:sz w:val="24"/>
          <w:szCs w:val="24"/>
        </w:rPr>
        <w:t>де</w:t>
      </w:r>
      <w:r w:rsidRPr="009F13A3">
        <w:rPr>
          <w:rFonts w:ascii="Times New Roman" w:hAnsi="Times New Roman" w:cs="Times New Roman"/>
          <w:b/>
          <w:sz w:val="24"/>
          <w:szCs w:val="24"/>
        </w:rPr>
        <w:t xml:space="preserve">тский сад </w:t>
      </w:r>
      <w:r w:rsidR="00615C01" w:rsidRPr="009F13A3">
        <w:rPr>
          <w:rFonts w:ascii="Times New Roman" w:hAnsi="Times New Roman" w:cs="Times New Roman"/>
          <w:b/>
          <w:sz w:val="24"/>
          <w:szCs w:val="24"/>
        </w:rPr>
        <w:t xml:space="preserve">«Островок» </w:t>
      </w:r>
      <w:proofErr w:type="spellStart"/>
      <w:r w:rsidR="00615C01" w:rsidRPr="009F13A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615C01" w:rsidRPr="009F13A3">
        <w:rPr>
          <w:rFonts w:ascii="Times New Roman" w:hAnsi="Times New Roman" w:cs="Times New Roman"/>
          <w:b/>
          <w:sz w:val="24"/>
          <w:szCs w:val="24"/>
        </w:rPr>
        <w:t>.</w:t>
      </w:r>
      <w:r w:rsidR="009F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01" w:rsidRPr="009F13A3">
        <w:rPr>
          <w:rFonts w:ascii="Times New Roman" w:hAnsi="Times New Roman" w:cs="Times New Roman"/>
          <w:b/>
          <w:sz w:val="24"/>
          <w:szCs w:val="24"/>
        </w:rPr>
        <w:t>Смирных муниципального образования городской округ «Смирныховский» Сахалинской области</w:t>
      </w:r>
    </w:p>
    <w:p w:rsidR="009F13A3" w:rsidRDefault="009F13A3" w:rsidP="009F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3A3" w:rsidRDefault="009F13A3" w:rsidP="009F13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13A3" w:rsidTr="009F13A3">
        <w:tc>
          <w:tcPr>
            <w:tcW w:w="4672" w:type="dxa"/>
          </w:tcPr>
          <w:p w:rsidR="009F13A3" w:rsidRDefault="009F13A3" w:rsidP="009F1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F13A3" w:rsidRDefault="009F13A3" w:rsidP="009F1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МБДОУ </w:t>
            </w:r>
          </w:p>
          <w:p w:rsidR="009F13A3" w:rsidRPr="009F13A3" w:rsidRDefault="009F13A3" w:rsidP="009F1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от 28 сентября 2016 года </w:t>
            </w:r>
          </w:p>
        </w:tc>
        <w:tc>
          <w:tcPr>
            <w:tcW w:w="4673" w:type="dxa"/>
          </w:tcPr>
          <w:p w:rsidR="009F13A3" w:rsidRDefault="009F13A3" w:rsidP="009F13A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9F13A3" w:rsidRDefault="009F13A3" w:rsidP="009F13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181/1 от 28.09.2016 года</w:t>
            </w:r>
          </w:p>
          <w:p w:rsidR="009F13A3" w:rsidRPr="009F13A3" w:rsidRDefault="009F13A3" w:rsidP="009F13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              В.М. Завьялова</w:t>
            </w:r>
          </w:p>
        </w:tc>
      </w:tr>
    </w:tbl>
    <w:p w:rsidR="009F13A3" w:rsidRDefault="009F13A3" w:rsidP="009F13A3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3A3" w:rsidRPr="00615C01" w:rsidRDefault="009F13A3" w:rsidP="009F13A3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0C2709" w:rsidRPr="009F13A3" w:rsidRDefault="006E0994" w:rsidP="006E09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3A3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6E0994" w:rsidRPr="009F13A3" w:rsidRDefault="006E0994" w:rsidP="006E09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3A3">
        <w:rPr>
          <w:rFonts w:ascii="Times New Roman" w:hAnsi="Times New Roman" w:cs="Times New Roman"/>
          <w:b/>
          <w:sz w:val="28"/>
          <w:szCs w:val="24"/>
        </w:rPr>
        <w:t xml:space="preserve">О мониторинге освоения детьми основной образовательной программы </w:t>
      </w:r>
      <w:r w:rsidR="00615C01" w:rsidRPr="009F13A3">
        <w:rPr>
          <w:rFonts w:ascii="Times New Roman" w:hAnsi="Times New Roman" w:cs="Times New Roman"/>
          <w:b/>
          <w:sz w:val="28"/>
          <w:szCs w:val="24"/>
        </w:rPr>
        <w:t>МБДОУ д</w:t>
      </w:r>
      <w:r w:rsidRPr="009F13A3">
        <w:rPr>
          <w:rFonts w:ascii="Times New Roman" w:hAnsi="Times New Roman" w:cs="Times New Roman"/>
          <w:b/>
          <w:sz w:val="28"/>
          <w:szCs w:val="24"/>
        </w:rPr>
        <w:t xml:space="preserve">етский сад </w:t>
      </w:r>
      <w:r w:rsidR="00615C01" w:rsidRPr="009F13A3">
        <w:rPr>
          <w:rFonts w:ascii="Times New Roman" w:hAnsi="Times New Roman" w:cs="Times New Roman"/>
          <w:b/>
          <w:sz w:val="28"/>
          <w:szCs w:val="24"/>
        </w:rPr>
        <w:t>«Островок»</w:t>
      </w:r>
      <w:r w:rsidRPr="009F13A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15C01" w:rsidRPr="009F13A3">
        <w:rPr>
          <w:rFonts w:ascii="Times New Roman" w:hAnsi="Times New Roman" w:cs="Times New Roman"/>
          <w:b/>
          <w:sz w:val="28"/>
          <w:szCs w:val="24"/>
        </w:rPr>
        <w:t>пгт</w:t>
      </w:r>
      <w:proofErr w:type="spellEnd"/>
      <w:r w:rsidR="00615C01" w:rsidRPr="009F13A3">
        <w:rPr>
          <w:rFonts w:ascii="Times New Roman" w:hAnsi="Times New Roman" w:cs="Times New Roman"/>
          <w:b/>
          <w:sz w:val="28"/>
          <w:szCs w:val="24"/>
        </w:rPr>
        <w:t>.</w:t>
      </w:r>
      <w:r w:rsidR="009F13A3" w:rsidRPr="009F13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5C01" w:rsidRPr="009F13A3">
        <w:rPr>
          <w:rFonts w:ascii="Times New Roman" w:hAnsi="Times New Roman" w:cs="Times New Roman"/>
          <w:b/>
          <w:sz w:val="28"/>
          <w:szCs w:val="24"/>
        </w:rPr>
        <w:t>Смирных</w:t>
      </w:r>
    </w:p>
    <w:p w:rsidR="006E0994" w:rsidRPr="009F13A3" w:rsidRDefault="006E0994" w:rsidP="000C27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13A3">
        <w:rPr>
          <w:rFonts w:ascii="Times New Roman" w:hAnsi="Times New Roman" w:cs="Times New Roman"/>
          <w:b/>
          <w:i/>
          <w:sz w:val="24"/>
          <w:szCs w:val="24"/>
        </w:rPr>
        <w:t xml:space="preserve">1. Общие положения 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1.1. Мониторинг освоения детьми основной образовательной программы </w:t>
      </w:r>
      <w:r w:rsidR="000C2709" w:rsidRPr="009F13A3">
        <w:rPr>
          <w:rFonts w:ascii="Times New Roman" w:hAnsi="Times New Roman" w:cs="Times New Roman"/>
          <w:sz w:val="24"/>
          <w:szCs w:val="24"/>
        </w:rPr>
        <w:t>МБ</w:t>
      </w:r>
      <w:r w:rsidRPr="009F13A3">
        <w:rPr>
          <w:rFonts w:ascii="Times New Roman" w:hAnsi="Times New Roman" w:cs="Times New Roman"/>
          <w:sz w:val="24"/>
          <w:szCs w:val="24"/>
        </w:rPr>
        <w:t xml:space="preserve">ДОУ </w:t>
      </w:r>
      <w:r w:rsidR="000C2709" w:rsidRPr="009F13A3">
        <w:rPr>
          <w:rFonts w:ascii="Times New Roman" w:hAnsi="Times New Roman" w:cs="Times New Roman"/>
          <w:sz w:val="24"/>
          <w:szCs w:val="24"/>
        </w:rPr>
        <w:t xml:space="preserve">детский сад «Островок» </w:t>
      </w:r>
      <w:proofErr w:type="spellStart"/>
      <w:r w:rsidR="000C2709" w:rsidRPr="009F13A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C2709" w:rsidRPr="009F13A3">
        <w:rPr>
          <w:rFonts w:ascii="Times New Roman" w:hAnsi="Times New Roman" w:cs="Times New Roman"/>
          <w:sz w:val="24"/>
          <w:szCs w:val="24"/>
        </w:rPr>
        <w:t xml:space="preserve">. Смирных </w:t>
      </w:r>
      <w:r w:rsidRPr="009F13A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Конвенцией о правах ребенка, ФЗ «Об образовании в Российской Федерации» от 29 декабря 2012г., Федеральным государственным образовательным стандартом, приказ Минобразования и науки № 1155 от 17 октября 2013г., Уставом МБДОУ </w:t>
      </w:r>
      <w:r w:rsidR="000C2709" w:rsidRPr="009F13A3">
        <w:rPr>
          <w:rFonts w:ascii="Times New Roman" w:hAnsi="Times New Roman" w:cs="Times New Roman"/>
          <w:sz w:val="24"/>
          <w:szCs w:val="24"/>
        </w:rPr>
        <w:t xml:space="preserve">детский сад «Островок» </w:t>
      </w:r>
      <w:proofErr w:type="spellStart"/>
      <w:r w:rsidR="000C2709" w:rsidRPr="009F13A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C2709" w:rsidRPr="009F13A3">
        <w:rPr>
          <w:rFonts w:ascii="Times New Roman" w:hAnsi="Times New Roman" w:cs="Times New Roman"/>
          <w:sz w:val="24"/>
          <w:szCs w:val="24"/>
        </w:rPr>
        <w:t>. Смирных.</w:t>
      </w:r>
    </w:p>
    <w:p w:rsidR="000C2709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1.2. Педагогический мониторинг – система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результатов освоения основной общеобразовательной программы детского сада, состояния и прогнозирования ее развития, в контексте реализации принципов ФГОС.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1.3. Настоящее положение определяет назначение, цели, задачи, примерное содержание и способы осуществления мониторинга. </w:t>
      </w:r>
    </w:p>
    <w:p w:rsidR="000C2709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1.4. Мониторинг включает: - диагностику индивидуального учета освоения основной образовательной программы по пяти образовательным областям: «Социально-комму</w:t>
      </w:r>
      <w:r w:rsidR="000C2709" w:rsidRPr="009F13A3">
        <w:rPr>
          <w:rFonts w:ascii="Times New Roman" w:hAnsi="Times New Roman" w:cs="Times New Roman"/>
          <w:sz w:val="24"/>
          <w:szCs w:val="24"/>
        </w:rPr>
        <w:t>ни</w:t>
      </w:r>
      <w:r w:rsidRPr="009F13A3">
        <w:rPr>
          <w:rFonts w:ascii="Times New Roman" w:hAnsi="Times New Roman" w:cs="Times New Roman"/>
          <w:sz w:val="24"/>
          <w:szCs w:val="24"/>
        </w:rPr>
        <w:t xml:space="preserve">кативное развитие», «Познавательное развитие», «Речевое развитие», «Художественно-эстетическое», «Физическое развитие»; - диагностику учета </w:t>
      </w:r>
      <w:r w:rsidR="009F13A3" w:rsidRPr="009F13A3">
        <w:rPr>
          <w:rFonts w:ascii="Times New Roman" w:hAnsi="Times New Roman" w:cs="Times New Roman"/>
          <w:sz w:val="24"/>
          <w:szCs w:val="24"/>
        </w:rPr>
        <w:t>обще групповых результатов</w:t>
      </w:r>
      <w:r w:rsidRPr="009F13A3">
        <w:rPr>
          <w:rFonts w:ascii="Times New Roman" w:hAnsi="Times New Roman" w:cs="Times New Roman"/>
          <w:sz w:val="24"/>
          <w:szCs w:val="24"/>
        </w:rPr>
        <w:t xml:space="preserve"> освоения детьми основной образовательной программы; - диагностику итоговых результатов освоения образовательной программы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A3">
        <w:rPr>
          <w:rFonts w:ascii="Times New Roman" w:hAnsi="Times New Roman" w:cs="Times New Roman"/>
          <w:b/>
          <w:i/>
          <w:sz w:val="24"/>
          <w:szCs w:val="24"/>
        </w:rPr>
        <w:t xml:space="preserve">2.Цель, задачи и принципы мониторинга 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2.1. Цель мониторинга – получение оперативных данных о текущем реальном состоянии и тенденциях изменения объекта диагностирования, с целью обеспечения научного, дифференцированного, индивидуального подхода к организации образовательной работы с детьми на основе педагогической диагностики в течение всего периода пребывания ребенка в детском саду. 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2.2. Задачи мониторинга: - получить наиболее полную информацию об индивидуальных особенностях развития ребенка, на основании которой могут быть разработаны рекомендации по совершенствованию образовательной деятельности; - отследить результаты освоения детьми основной образовательной программы ДОУ; - определить направления развивающей работы педагога с детьми; - определить направления </w:t>
      </w:r>
      <w:r w:rsidRPr="009F13A3">
        <w:rPr>
          <w:rFonts w:ascii="Times New Roman" w:hAnsi="Times New Roman" w:cs="Times New Roman"/>
          <w:sz w:val="24"/>
          <w:szCs w:val="24"/>
        </w:rPr>
        <w:lastRenderedPageBreak/>
        <w:t>коррекционной работы педагога с детьми; -создать банк данных о результатах освоения детьми основной образовательной программы ДОУ.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2.3. Принципы педагогического мониторинга: - принцип последовательности и преемственности (педагогическая диагностика проводится на протяжении всех этапов взросления ребенка, с целью представления целостной картины индивидуального развития в период получения дошкольного образования); - принцип доступности (доступность диагностических методик и процедур); - принцип </w:t>
      </w:r>
      <w:proofErr w:type="spellStart"/>
      <w:r w:rsidRPr="009F13A3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9F13A3">
        <w:rPr>
          <w:rFonts w:ascii="Times New Roman" w:hAnsi="Times New Roman" w:cs="Times New Roman"/>
          <w:sz w:val="24"/>
          <w:szCs w:val="24"/>
        </w:rPr>
        <w:t xml:space="preserve"> (результаты диагностики позволяют педагогу раскрыть «зону</w:t>
      </w:r>
      <w:r w:rsidR="000C2709" w:rsidRPr="009F13A3">
        <w:rPr>
          <w:rFonts w:ascii="Times New Roman" w:hAnsi="Times New Roman" w:cs="Times New Roman"/>
          <w:sz w:val="24"/>
          <w:szCs w:val="24"/>
        </w:rPr>
        <w:t xml:space="preserve"> актуального и </w:t>
      </w:r>
      <w:r w:rsidRPr="009F13A3">
        <w:rPr>
          <w:rFonts w:ascii="Times New Roman" w:hAnsi="Times New Roman" w:cs="Times New Roman"/>
          <w:sz w:val="24"/>
          <w:szCs w:val="24"/>
        </w:rPr>
        <w:t xml:space="preserve"> ближайшего развития» ребенка); - принцип научности (в ходе диагностики используются научные методы исследования); - принцип коллегиальности (диагностика проводится, результаты обсуждаются воспитателями и специалистами, работающими на группе)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3A3">
        <w:rPr>
          <w:rFonts w:ascii="Times New Roman" w:hAnsi="Times New Roman" w:cs="Times New Roman"/>
          <w:b/>
          <w:i/>
          <w:sz w:val="24"/>
          <w:szCs w:val="24"/>
        </w:rPr>
        <w:t xml:space="preserve"> 3. Условия для проведения мониторинга 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3.1. Мониторинг (педагогическая диагностика) результатов освоения детьми основной образовательной программы проводится на основе образовательной программы и годового плана ДОУ. - в годовом плане ДОУ планируются методические мероприятия (семинары, консультации и др.) по обучению педагогов процедуре проведения диагностики; - в Образовательной программе ДОУ определяются направления мониторинга и диагностические методики его проведения.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3.2. В процессе педагогического мониторинга используются только те методы, которые обеспечивают объективность и точность получаемых данных: - наблюдение (целенаправленное и систематическое изучение объекта, сбор информации, фиксация действий и проявлений поведения объекта); - беседа; - проблемная (диагностическая) ситуация. 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3.3. Формы проведения педагогической диагностики: - индивидуальная; - </w:t>
      </w:r>
      <w:r w:rsidR="009F13A3" w:rsidRPr="009F13A3">
        <w:rPr>
          <w:rFonts w:ascii="Times New Roman" w:hAnsi="Times New Roman" w:cs="Times New Roman"/>
          <w:sz w:val="24"/>
          <w:szCs w:val="24"/>
        </w:rPr>
        <w:t>подгрупповая</w:t>
      </w:r>
      <w:r w:rsidRPr="009F13A3">
        <w:rPr>
          <w:rFonts w:ascii="Times New Roman" w:hAnsi="Times New Roman" w:cs="Times New Roman"/>
          <w:sz w:val="24"/>
          <w:szCs w:val="24"/>
        </w:rPr>
        <w:t>; - групповая</w:t>
      </w:r>
    </w:p>
    <w:p w:rsidR="006E0994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3.4. В годовом плане ДОУ указываются сроки проведения диагностики, ответственные; - в группах дошкольного возраста педагог</w:t>
      </w:r>
      <w:r w:rsidR="009F13A3" w:rsidRPr="009F13A3">
        <w:rPr>
          <w:rFonts w:ascii="Times New Roman" w:hAnsi="Times New Roman" w:cs="Times New Roman"/>
          <w:sz w:val="24"/>
          <w:szCs w:val="24"/>
        </w:rPr>
        <w:t>ическая диагностика проводится 3</w:t>
      </w:r>
      <w:r w:rsidRPr="009F13A3">
        <w:rPr>
          <w:rFonts w:ascii="Times New Roman" w:hAnsi="Times New Roman" w:cs="Times New Roman"/>
          <w:sz w:val="24"/>
          <w:szCs w:val="24"/>
        </w:rPr>
        <w:t xml:space="preserve"> раза в год: в сентябре и мае; </w:t>
      </w:r>
    </w:p>
    <w:p w:rsidR="00615C01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3.4. Процедура педагогической диагностики: - в группах дошкольного возраста воспитатели и специалисты изучают показатели уровней эффективности педагогического воздействия по образовательным областям и по результатам заполняют Сводную таблицу результатов освоения детьми основной образовательной программы, таблица сопровождают выводами, и сдают информацию по группе заместителю заведующего ДОУ по ВМР; - по результатам всех направлений мониторинга (на основе сводных таблиц и выводов, оформленных воспитателями) заместителем заведующего ДОУ по ВМР пишется аналитическая справка и разрабатываются рекомендации по совершенствованию образовательной деятельности в направлении ее индивидуализации как с конкретными детьми, так и с группой детей. </w:t>
      </w:r>
    </w:p>
    <w:p w:rsidR="00615C01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3.5.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615C01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3.6. Хранение данных: - материалы мониторинга (сводные таблицы и аналитические справки) хранятся в методическом кабинете; - диагностические карты, выводы по результатам обследования детей хранятся у воспитателей групп. </w:t>
      </w:r>
    </w:p>
    <w:p w:rsidR="00615C01" w:rsidRPr="009F13A3" w:rsidRDefault="006E0994" w:rsidP="000C27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3A3">
        <w:rPr>
          <w:rFonts w:ascii="Times New Roman" w:hAnsi="Times New Roman" w:cs="Times New Roman"/>
          <w:b/>
          <w:i/>
          <w:sz w:val="24"/>
          <w:szCs w:val="24"/>
        </w:rPr>
        <w:t xml:space="preserve">4. Ответственность сторон </w:t>
      </w:r>
    </w:p>
    <w:p w:rsidR="00361DD1" w:rsidRPr="009F13A3" w:rsidRDefault="006E0994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4.1. Ответственность за организацию и проведение мониторинга результатов освоения детьми основной образовательной программы ДОУ несет заместитель заведующего ДОУ по ВМР.</w:t>
      </w:r>
    </w:p>
    <w:p w:rsidR="00580CCF" w:rsidRPr="009F13A3" w:rsidRDefault="00580CCF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CF" w:rsidRPr="009F13A3" w:rsidRDefault="00580CCF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CF" w:rsidRDefault="00580CCF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CF" w:rsidRDefault="00580CCF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CF" w:rsidRDefault="00580CCF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CF" w:rsidRDefault="00580CCF" w:rsidP="000C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CF" w:rsidRPr="009F13A3" w:rsidRDefault="00580CCF" w:rsidP="00BE2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A3">
        <w:rPr>
          <w:rFonts w:ascii="Times New Roman" w:hAnsi="Times New Roman" w:cs="Times New Roman"/>
          <w:b/>
          <w:sz w:val="24"/>
          <w:szCs w:val="24"/>
        </w:rPr>
        <w:t xml:space="preserve">Методика подсчета </w:t>
      </w:r>
      <w:r w:rsidR="00BE209F" w:rsidRPr="009F13A3">
        <w:rPr>
          <w:rFonts w:ascii="Times New Roman" w:hAnsi="Times New Roman" w:cs="Times New Roman"/>
          <w:b/>
          <w:sz w:val="24"/>
          <w:szCs w:val="24"/>
        </w:rPr>
        <w:t>среднего балла и процентов</w:t>
      </w:r>
    </w:p>
    <w:p w:rsidR="00BE209F" w:rsidRPr="009F13A3" w:rsidRDefault="00BE209F" w:rsidP="00BE2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9F" w:rsidRPr="009F13A3" w:rsidRDefault="00BE209F" w:rsidP="00BE20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Проставить всем воспитанникам баллы от 0 до 3 на начало и конец года в соответствии с определенными критериями в соответствующей образовательной области. Сложить проставленные баллы. Получается общий бал по всем критериям (по образовательной </w:t>
      </w:r>
      <w:r w:rsidR="009F13A3" w:rsidRPr="009F13A3">
        <w:rPr>
          <w:rFonts w:ascii="Times New Roman" w:hAnsi="Times New Roman" w:cs="Times New Roman"/>
          <w:sz w:val="24"/>
          <w:szCs w:val="24"/>
        </w:rPr>
        <w:t>области, например,</w:t>
      </w:r>
      <w:r w:rsidRPr="009F1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3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F13A3">
        <w:rPr>
          <w:rFonts w:ascii="Times New Roman" w:hAnsi="Times New Roman" w:cs="Times New Roman"/>
          <w:sz w:val="24"/>
          <w:szCs w:val="24"/>
        </w:rPr>
        <w:t>), чтобы узнать средний бал по образовательной области необходимо общий балл «А» разделить на количество критериев. Мы узнаем средний балл по каждому ребенку (по горизонтали).</w:t>
      </w:r>
    </w:p>
    <w:p w:rsidR="00BE209F" w:rsidRPr="009F13A3" w:rsidRDefault="00BE209F" w:rsidP="00BE20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Чтобы узнать средний балл по группе,</w:t>
      </w:r>
      <w:r w:rsidR="006636BC" w:rsidRPr="009F13A3">
        <w:rPr>
          <w:rFonts w:ascii="Times New Roman" w:hAnsi="Times New Roman" w:cs="Times New Roman"/>
          <w:sz w:val="24"/>
          <w:szCs w:val="24"/>
        </w:rPr>
        <w:t xml:space="preserve"> </w:t>
      </w:r>
      <w:r w:rsidRPr="009F13A3">
        <w:rPr>
          <w:rFonts w:ascii="Times New Roman" w:hAnsi="Times New Roman" w:cs="Times New Roman"/>
          <w:sz w:val="24"/>
          <w:szCs w:val="24"/>
        </w:rPr>
        <w:t>необходимо сложить все общие баллы и полученную сумму разделить на количество критериев и количество детей (либо сложить</w:t>
      </w:r>
      <w:r w:rsidR="00877BAB" w:rsidRPr="009F13A3">
        <w:rPr>
          <w:rFonts w:ascii="Times New Roman" w:hAnsi="Times New Roman" w:cs="Times New Roman"/>
          <w:sz w:val="24"/>
          <w:szCs w:val="24"/>
        </w:rPr>
        <w:t xml:space="preserve"> средний балл детей и разделить на общее количество детей.</w:t>
      </w:r>
    </w:p>
    <w:p w:rsidR="00877BAB" w:rsidRPr="009F13A3" w:rsidRDefault="00877BAB" w:rsidP="0087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B" w:rsidRPr="009F13A3" w:rsidRDefault="006636BC" w:rsidP="00663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A3">
        <w:rPr>
          <w:rFonts w:ascii="Times New Roman" w:hAnsi="Times New Roman" w:cs="Times New Roman"/>
          <w:b/>
          <w:sz w:val="24"/>
          <w:szCs w:val="24"/>
        </w:rPr>
        <w:t>Как найти процент усвоения образовательной программы?</w:t>
      </w:r>
    </w:p>
    <w:p w:rsidR="006636BC" w:rsidRPr="009F13A3" w:rsidRDefault="006636BC" w:rsidP="006636B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можно набрать – 3 балла, значит – это 100%. Средний балл, который получился (</w:t>
      </w:r>
      <w:r w:rsidR="009F13A3" w:rsidRPr="009F13A3">
        <w:rPr>
          <w:rFonts w:ascii="Times New Roman" w:hAnsi="Times New Roman" w:cs="Times New Roman"/>
          <w:sz w:val="24"/>
          <w:szCs w:val="24"/>
        </w:rPr>
        <w:t>например,</w:t>
      </w:r>
      <w:r w:rsidRPr="009F13A3">
        <w:rPr>
          <w:rFonts w:ascii="Times New Roman" w:hAnsi="Times New Roman" w:cs="Times New Roman"/>
          <w:sz w:val="24"/>
          <w:szCs w:val="24"/>
        </w:rPr>
        <w:t xml:space="preserve"> 2,6)</w:t>
      </w:r>
    </w:p>
    <w:p w:rsidR="006636BC" w:rsidRPr="009F13A3" w:rsidRDefault="006636BC" w:rsidP="006636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Надо составить пропорцию:</w:t>
      </w:r>
    </w:p>
    <w:p w:rsidR="006636BC" w:rsidRPr="009F13A3" w:rsidRDefault="006636BC" w:rsidP="006636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3 – 100%</w:t>
      </w:r>
    </w:p>
    <w:p w:rsidR="006636BC" w:rsidRPr="009F13A3" w:rsidRDefault="006636BC" w:rsidP="006636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2,6- х, решаем пропорцию 2,6х100:3=86,6% - это процент усвоения программы по одной образовательной области.</w:t>
      </w:r>
    </w:p>
    <w:p w:rsidR="006636BC" w:rsidRPr="009F13A3" w:rsidRDefault="006636BC" w:rsidP="006636B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Чтобы узнать процент усвоения программы по всем областям, нужно сложить средние баллы по всем областям и разделить его на 5 </w:t>
      </w:r>
    </w:p>
    <w:p w:rsidR="006636BC" w:rsidRPr="009F13A3" w:rsidRDefault="006636BC" w:rsidP="006636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     </w:t>
      </w:r>
      <w:r w:rsidR="009F13A3" w:rsidRPr="009F13A3">
        <w:rPr>
          <w:rFonts w:ascii="Times New Roman" w:hAnsi="Times New Roman" w:cs="Times New Roman"/>
          <w:sz w:val="24"/>
          <w:szCs w:val="24"/>
        </w:rPr>
        <w:t>(количество</w:t>
      </w:r>
      <w:r w:rsidRPr="009F13A3">
        <w:rPr>
          <w:rFonts w:ascii="Times New Roman" w:hAnsi="Times New Roman" w:cs="Times New Roman"/>
          <w:sz w:val="24"/>
          <w:szCs w:val="24"/>
        </w:rPr>
        <w:t xml:space="preserve"> образовательных областей, указанных в ФГОС ДО)</w:t>
      </w:r>
      <w:r w:rsidR="002D3D41" w:rsidRPr="009F13A3">
        <w:rPr>
          <w:rFonts w:ascii="Times New Roman" w:hAnsi="Times New Roman" w:cs="Times New Roman"/>
          <w:sz w:val="24"/>
          <w:szCs w:val="24"/>
        </w:rPr>
        <w:t>.      Получаем средний бал усвоения образовательной программы.</w:t>
      </w:r>
    </w:p>
    <w:p w:rsidR="002D3D41" w:rsidRPr="009F13A3" w:rsidRDefault="002D3D41" w:rsidP="002D3D4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Снова составляем туже пропорцию:</w:t>
      </w:r>
    </w:p>
    <w:p w:rsidR="002D3D41" w:rsidRPr="009F13A3" w:rsidRDefault="002D3D41" w:rsidP="002D3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     3-100</w:t>
      </w:r>
    </w:p>
    <w:p w:rsidR="002D3D41" w:rsidRPr="009F13A3" w:rsidRDefault="002D3D41" w:rsidP="002D3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      ? (средний балл) – х</w:t>
      </w:r>
    </w:p>
    <w:p w:rsidR="002D3D41" w:rsidRPr="009F13A3" w:rsidRDefault="002D3D41" w:rsidP="002D3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Решаем туже пропорцию и узнаем процент усвоения программы по каждому </w:t>
      </w:r>
      <w:r w:rsidR="009F13A3" w:rsidRPr="009F13A3">
        <w:rPr>
          <w:rFonts w:ascii="Times New Roman" w:hAnsi="Times New Roman" w:cs="Times New Roman"/>
          <w:sz w:val="24"/>
          <w:szCs w:val="24"/>
        </w:rPr>
        <w:t>ребенку и</w:t>
      </w:r>
      <w:r w:rsidRPr="009F13A3">
        <w:rPr>
          <w:rFonts w:ascii="Times New Roman" w:hAnsi="Times New Roman" w:cs="Times New Roman"/>
          <w:sz w:val="24"/>
          <w:szCs w:val="24"/>
        </w:rPr>
        <w:t xml:space="preserve"> группе в целом. </w:t>
      </w:r>
    </w:p>
    <w:p w:rsidR="002D3D41" w:rsidRPr="009F13A3" w:rsidRDefault="002D3D41" w:rsidP="002D3D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3D41" w:rsidRPr="009F13A3" w:rsidRDefault="002D3D41" w:rsidP="002D3D4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3A3">
        <w:rPr>
          <w:rFonts w:ascii="Times New Roman" w:hAnsi="Times New Roman" w:cs="Times New Roman"/>
          <w:b/>
          <w:sz w:val="24"/>
          <w:szCs w:val="24"/>
        </w:rPr>
        <w:t>Как работать с результатами?</w:t>
      </w:r>
    </w:p>
    <w:p w:rsidR="002D3D41" w:rsidRPr="009F13A3" w:rsidRDefault="002D3D41" w:rsidP="002D3D4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D41" w:rsidRPr="009F13A3" w:rsidRDefault="002D3D41" w:rsidP="002D3D4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Проанализировать результаты мониторинга по каждому ребенку и группе в целом.</w:t>
      </w:r>
    </w:p>
    <w:p w:rsidR="002D3D41" w:rsidRPr="009F13A3" w:rsidRDefault="002D3D41" w:rsidP="002D3D4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Определить наиболее низкие показатели по областям, отдельным критериям и наметить план индивидуальной работы с каждым ребенком и по области в целом.</w:t>
      </w:r>
    </w:p>
    <w:p w:rsidR="002D3D41" w:rsidRPr="002D3D41" w:rsidRDefault="002D3D41" w:rsidP="002D3D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36BC" w:rsidRPr="006636BC" w:rsidRDefault="006636BC" w:rsidP="006636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82EC9" w:rsidRPr="00282EC9" w:rsidRDefault="00282EC9">
      <w:pPr>
        <w:spacing w:after="0"/>
        <w:jc w:val="center"/>
        <w:rPr>
          <w:rFonts w:ascii="Times New Roman" w:hAnsi="Times New Roman" w:cs="Times New Roman"/>
          <w:b/>
          <w:vanish/>
          <w:sz w:val="36"/>
          <w:szCs w:val="36"/>
          <w:specVanish/>
        </w:rPr>
      </w:pPr>
    </w:p>
    <w:p w:rsidR="002379F9" w:rsidRPr="004D7756" w:rsidRDefault="002379F9" w:rsidP="00282EC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379F9" w:rsidRDefault="002379F9" w:rsidP="002379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79F9" w:rsidRDefault="002379F9" w:rsidP="002379F9">
      <w:pPr>
        <w:rPr>
          <w:rFonts w:ascii="Times New Roman" w:hAnsi="Times New Roman" w:cs="Times New Roman"/>
          <w:b/>
          <w:sz w:val="36"/>
          <w:szCs w:val="36"/>
        </w:rPr>
      </w:pPr>
    </w:p>
    <w:p w:rsidR="002379F9" w:rsidRDefault="002379F9" w:rsidP="002379F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379F9" w:rsidTr="002379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9F9" w:rsidRDefault="002379F9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379F9" w:rsidTr="002379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379F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379F9" w:rsidRDefault="002379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79F9" w:rsidTr="002379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9F9" w:rsidRDefault="002379F9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379F9" w:rsidTr="002379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379F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79F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379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2379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2379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379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2379F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79F9" w:rsidRDefault="002379F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16.03.2022 15:02:17 UTC+11</w:t>
                  </w:r>
                </w:p>
              </w:tc>
            </w:tr>
          </w:tbl>
          <w:p w:rsidR="002379F9" w:rsidRDefault="002379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79F9" w:rsidRDefault="002379F9" w:rsidP="002379F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BE209F" w:rsidRPr="006636BC" w:rsidRDefault="00BE209F" w:rsidP="002379F9">
      <w:pPr>
        <w:rPr>
          <w:rFonts w:ascii="Times New Roman" w:hAnsi="Times New Roman" w:cs="Times New Roman"/>
          <w:b/>
          <w:sz w:val="36"/>
          <w:szCs w:val="36"/>
        </w:rPr>
      </w:pPr>
    </w:p>
    <w:sectPr w:rsidR="00BE209F" w:rsidRPr="006636BC" w:rsidSect="002D3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2C" w:rsidRDefault="0006402C" w:rsidP="00282EC9">
      <w:pPr>
        <w:spacing w:after="0" w:line="240" w:lineRule="auto"/>
      </w:pPr>
      <w:r>
        <w:separator/>
      </w:r>
    </w:p>
  </w:endnote>
  <w:endnote w:type="continuationSeparator" w:id="0">
    <w:p w:rsidR="0006402C" w:rsidRDefault="0006402C" w:rsidP="002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F9" w:rsidRDefault="002379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F9" w:rsidRDefault="002379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F9" w:rsidRDefault="002379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2C" w:rsidRDefault="0006402C" w:rsidP="00282EC9">
      <w:pPr>
        <w:spacing w:after="0" w:line="240" w:lineRule="auto"/>
      </w:pPr>
      <w:r>
        <w:separator/>
      </w:r>
    </w:p>
  </w:footnote>
  <w:footnote w:type="continuationSeparator" w:id="0">
    <w:p w:rsidR="0006402C" w:rsidRDefault="0006402C" w:rsidP="0028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F9" w:rsidRDefault="002379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C9" w:rsidRDefault="002379F9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F9" w:rsidRDefault="002379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DDC"/>
    <w:multiLevelType w:val="hybridMultilevel"/>
    <w:tmpl w:val="00B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BD0"/>
    <w:multiLevelType w:val="hybridMultilevel"/>
    <w:tmpl w:val="2278A34C"/>
    <w:lvl w:ilvl="0" w:tplc="12F48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4A1D"/>
    <w:multiLevelType w:val="hybridMultilevel"/>
    <w:tmpl w:val="6A84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0"/>
    <w:rsid w:val="0006402C"/>
    <w:rsid w:val="000C2709"/>
    <w:rsid w:val="002379F9"/>
    <w:rsid w:val="00282EC9"/>
    <w:rsid w:val="002D3D41"/>
    <w:rsid w:val="00361DD1"/>
    <w:rsid w:val="004D7756"/>
    <w:rsid w:val="00580CCF"/>
    <w:rsid w:val="00615C01"/>
    <w:rsid w:val="006636BC"/>
    <w:rsid w:val="006E0994"/>
    <w:rsid w:val="00877BAB"/>
    <w:rsid w:val="009F13A3"/>
    <w:rsid w:val="00BC74F0"/>
    <w:rsid w:val="00BE209F"/>
    <w:rsid w:val="00D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480E-1A6F-48DD-88F0-28FCDC6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09F"/>
    <w:pPr>
      <w:ind w:left="720"/>
      <w:contextualSpacing/>
    </w:pPr>
  </w:style>
  <w:style w:type="table" w:styleId="a6">
    <w:name w:val="Table Grid"/>
    <w:basedOn w:val="a1"/>
    <w:uiPriority w:val="39"/>
    <w:rsid w:val="009F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EC9"/>
  </w:style>
  <w:style w:type="paragraph" w:styleId="a9">
    <w:name w:val="footer"/>
    <w:basedOn w:val="a"/>
    <w:link w:val="aa"/>
    <w:uiPriority w:val="99"/>
    <w:unhideWhenUsed/>
    <w:rsid w:val="002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EC9"/>
  </w:style>
  <w:style w:type="paragraph" w:styleId="ab">
    <w:name w:val="Normal (Web)"/>
    <w:basedOn w:val="a"/>
    <w:uiPriority w:val="99"/>
    <w:semiHidden/>
    <w:unhideWhenUsed/>
    <w:rsid w:val="00282E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2017-11-13T23:19:00Z</cp:lastPrinted>
  <dcterms:created xsi:type="dcterms:W3CDTF">2022-03-16T04:04:00Z</dcterms:created>
  <dcterms:modified xsi:type="dcterms:W3CDTF">2022-03-16T04:04:00Z</dcterms:modified>
</cp:coreProperties>
</file>