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D6" w:rsidRPr="00773BD6" w:rsidRDefault="00773BD6" w:rsidP="00773BD6">
      <w:pPr>
        <w:widowControl/>
        <w:autoSpaceDE/>
        <w:autoSpaceDN/>
        <w:adjustRightInd/>
        <w:jc w:val="center"/>
        <w:rPr>
          <w:rFonts w:eastAsia="Times New Roman"/>
          <w:b/>
          <w:szCs w:val="24"/>
        </w:rPr>
      </w:pPr>
      <w:r w:rsidRPr="00773BD6">
        <w:rPr>
          <w:rFonts w:eastAsia="Times New Roman"/>
          <w:b/>
          <w:szCs w:val="24"/>
        </w:rPr>
        <w:t>МУНИЦИПАЛЬНОЕ БЮДЖЕТНОЕ ДОШКОЛЬНОЕ</w:t>
      </w:r>
    </w:p>
    <w:p w:rsidR="00773BD6" w:rsidRPr="00773BD6" w:rsidRDefault="00773BD6" w:rsidP="00773BD6">
      <w:pPr>
        <w:widowControl/>
        <w:autoSpaceDE/>
        <w:autoSpaceDN/>
        <w:adjustRightInd/>
        <w:jc w:val="center"/>
        <w:rPr>
          <w:rFonts w:eastAsia="Times New Roman"/>
          <w:b/>
          <w:szCs w:val="24"/>
        </w:rPr>
      </w:pPr>
      <w:r w:rsidRPr="00773BD6">
        <w:rPr>
          <w:rFonts w:eastAsia="Times New Roman"/>
          <w:b/>
          <w:szCs w:val="24"/>
        </w:rPr>
        <w:t xml:space="preserve">ОБРАЗОВАТЕЛЬНОЕ УЧРЕЖДЕНИЕ «ДЕТСКИЙ САД «ОСТРОВОК» </w:t>
      </w:r>
    </w:p>
    <w:p w:rsidR="00773BD6" w:rsidRPr="00773BD6" w:rsidRDefault="00773BD6" w:rsidP="00773BD6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3BD6">
        <w:rPr>
          <w:rFonts w:eastAsia="Times New Roman"/>
          <w:b/>
          <w:szCs w:val="24"/>
        </w:rPr>
        <w:t>ПГТ. СМИРНЫХ МУНИЦИПАЛЬНОГО ОБРАЗОВАНИЯ ГОРОДСКОЙ ОКРУГ «СМИРНЫХОВСКИЙ» САХАЛИНСКОЙ ОБЛАСТИ</w:t>
      </w:r>
    </w:p>
    <w:p w:rsidR="00773BD6" w:rsidRPr="00773BD6" w:rsidRDefault="00773BD6" w:rsidP="00773BD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244475</wp:posOffset>
            </wp:positionV>
            <wp:extent cx="1371600" cy="139890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D6" w:rsidRPr="00773BD6" w:rsidRDefault="00773BD6" w:rsidP="00773BD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772"/>
        <w:tblW w:w="9356" w:type="dxa"/>
        <w:shd w:val="clear" w:color="auto" w:fill="F5F8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5024"/>
      </w:tblGrid>
      <w:tr w:rsidR="00773BD6" w:rsidRPr="00773BD6" w:rsidTr="007354A5">
        <w:trPr>
          <w:trHeight w:val="1871"/>
        </w:trPr>
        <w:tc>
          <w:tcPr>
            <w:tcW w:w="4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BD6" w:rsidRPr="00773BD6" w:rsidRDefault="00773BD6" w:rsidP="00773BD6">
            <w:pPr>
              <w:widowControl/>
              <w:autoSpaceDE/>
              <w:autoSpaceDN/>
              <w:adjustRightInd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>Принят решением педагогического совета</w:t>
            </w:r>
          </w:p>
          <w:p w:rsidR="00773BD6" w:rsidRPr="00773BD6" w:rsidRDefault="00773BD6" w:rsidP="00773BD6">
            <w:pPr>
              <w:widowControl/>
              <w:autoSpaceDE/>
              <w:autoSpaceDN/>
              <w:adjustRightInd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>МБДОУ «детский сад «ОСТРОВОК»</w:t>
            </w:r>
          </w:p>
          <w:p w:rsidR="00773BD6" w:rsidRPr="00773BD6" w:rsidRDefault="00773BD6" w:rsidP="00773BD6">
            <w:pPr>
              <w:widowControl/>
              <w:autoSpaceDE/>
              <w:autoSpaceDN/>
              <w:adjustRightInd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>Протокол № 1 от 29.08.2023 г.</w:t>
            </w:r>
          </w:p>
        </w:tc>
        <w:tc>
          <w:tcPr>
            <w:tcW w:w="5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BD6" w:rsidRPr="00773BD6" w:rsidRDefault="00773BD6" w:rsidP="00773BD6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 xml:space="preserve">Утверждаю:                                         </w:t>
            </w:r>
          </w:p>
          <w:p w:rsidR="00773BD6" w:rsidRPr="00773BD6" w:rsidRDefault="00773BD6" w:rsidP="00773BD6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>Приказ №   __</w:t>
            </w:r>
            <w:proofErr w:type="gramStart"/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>_  от</w:t>
            </w:r>
            <w:proofErr w:type="gramEnd"/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 xml:space="preserve"> 29.08.2023 г..</w:t>
            </w:r>
          </w:p>
          <w:p w:rsidR="007354A5" w:rsidRDefault="00773BD6" w:rsidP="00773BD6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 xml:space="preserve">Заведующий МБДОУ </w:t>
            </w:r>
          </w:p>
          <w:p w:rsidR="00773BD6" w:rsidRPr="00773BD6" w:rsidRDefault="00773BD6" w:rsidP="00773BD6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>«детский сад «ОСТРОВОК»</w:t>
            </w:r>
          </w:p>
          <w:p w:rsidR="00773BD6" w:rsidRDefault="00773BD6" w:rsidP="00773BD6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</w:p>
          <w:p w:rsidR="00773BD6" w:rsidRPr="00773BD6" w:rsidRDefault="00773BD6" w:rsidP="00773BD6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171717"/>
                <w:sz w:val="22"/>
                <w:szCs w:val="22"/>
                <w:lang w:eastAsia="en-US"/>
              </w:rPr>
            </w:pPr>
            <w:r w:rsidRPr="00773BD6">
              <w:rPr>
                <w:rFonts w:eastAsia="Calibri"/>
                <w:color w:val="171717"/>
                <w:sz w:val="22"/>
                <w:szCs w:val="22"/>
                <w:lang w:eastAsia="en-US"/>
              </w:rPr>
              <w:t>______________ В.М. Завьялова</w:t>
            </w:r>
          </w:p>
        </w:tc>
      </w:tr>
    </w:tbl>
    <w:p w:rsidR="00773BD6" w:rsidRPr="00773BD6" w:rsidRDefault="00773BD6" w:rsidP="00773BD6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773BD6" w:rsidRDefault="00773BD6" w:rsidP="00773BD6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jc w:val="center"/>
        <w:rPr>
          <w:rFonts w:eastAsia="Calibri"/>
          <w:b/>
          <w:sz w:val="40"/>
          <w:szCs w:val="40"/>
          <w:lang w:eastAsia="en-US"/>
        </w:rPr>
      </w:pPr>
    </w:p>
    <w:p w:rsidR="00773BD6" w:rsidRDefault="00773BD6" w:rsidP="00773BD6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</w:t>
      </w:r>
    </w:p>
    <w:p w:rsidR="00773BD6" w:rsidRPr="00773BD6" w:rsidRDefault="00773BD6" w:rsidP="00773BD6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УЧЕБНЫЙ ГРАФИК</w:t>
      </w:r>
    </w:p>
    <w:p w:rsidR="00773BD6" w:rsidRPr="00773BD6" w:rsidRDefault="00773BD6" w:rsidP="00773BD6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773BD6">
        <w:rPr>
          <w:rFonts w:eastAsia="Calibri"/>
          <w:b/>
          <w:sz w:val="40"/>
          <w:szCs w:val="40"/>
          <w:lang w:eastAsia="en-US"/>
        </w:rPr>
        <w:t>НА 2023– 2024 УЧЕБНЫЙ ГОД</w:t>
      </w:r>
    </w:p>
    <w:p w:rsidR="00773BD6" w:rsidRPr="00773BD6" w:rsidRDefault="00773BD6" w:rsidP="00773BD6">
      <w:pPr>
        <w:widowControl/>
        <w:autoSpaceDE/>
        <w:autoSpaceDN/>
        <w:adjustRightInd/>
        <w:spacing w:line="360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spacing w:after="160" w:line="256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spacing w:after="160" w:line="256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spacing w:after="160" w:line="256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spacing w:after="160" w:line="256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spacing w:after="160" w:line="256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D6" w:rsidRDefault="00773BD6" w:rsidP="00773BD6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D6" w:rsidRDefault="00773BD6" w:rsidP="00773BD6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D6" w:rsidRDefault="00773BD6" w:rsidP="00773BD6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D6" w:rsidRDefault="00773BD6" w:rsidP="00773BD6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D6" w:rsidRDefault="00773BD6" w:rsidP="00773BD6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D6" w:rsidRPr="00773BD6" w:rsidRDefault="00773BD6" w:rsidP="00773BD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</w:t>
      </w:r>
      <w:r w:rsidRPr="00773BD6">
        <w:rPr>
          <w:rFonts w:eastAsia="Calibri"/>
          <w:sz w:val="24"/>
          <w:szCs w:val="24"/>
          <w:lang w:eastAsia="en-US"/>
        </w:rPr>
        <w:t>гт</w:t>
      </w:r>
      <w:proofErr w:type="gramEnd"/>
      <w:r w:rsidRPr="00773BD6">
        <w:rPr>
          <w:rFonts w:eastAsia="Calibri"/>
          <w:sz w:val="24"/>
          <w:szCs w:val="24"/>
          <w:lang w:eastAsia="en-US"/>
        </w:rPr>
        <w:t>. Смирных</w:t>
      </w:r>
    </w:p>
    <w:p w:rsidR="00773BD6" w:rsidRDefault="00773BD6" w:rsidP="00773BD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773BD6">
        <w:rPr>
          <w:rFonts w:eastAsia="Calibri"/>
          <w:sz w:val="24"/>
          <w:szCs w:val="24"/>
          <w:lang w:eastAsia="en-US"/>
        </w:rPr>
        <w:t>август</w:t>
      </w:r>
      <w:proofErr w:type="gramEnd"/>
      <w:r w:rsidRPr="00773BD6">
        <w:rPr>
          <w:rFonts w:eastAsia="Calibri"/>
          <w:sz w:val="24"/>
          <w:szCs w:val="24"/>
          <w:lang w:eastAsia="en-US"/>
        </w:rPr>
        <w:t xml:space="preserve"> 2023 </w:t>
      </w:r>
      <w:proofErr w:type="spellStart"/>
      <w:r w:rsidRPr="00773BD6">
        <w:rPr>
          <w:rFonts w:eastAsia="Calibri"/>
          <w:sz w:val="24"/>
          <w:szCs w:val="24"/>
          <w:lang w:eastAsia="en-US"/>
        </w:rPr>
        <w:t>уч.год</w:t>
      </w:r>
      <w:proofErr w:type="spellEnd"/>
      <w:r w:rsidRPr="00773BD6">
        <w:rPr>
          <w:rFonts w:eastAsia="Calibri"/>
          <w:sz w:val="24"/>
          <w:szCs w:val="24"/>
          <w:lang w:eastAsia="en-US"/>
        </w:rPr>
        <w:t>.</w:t>
      </w:r>
    </w:p>
    <w:p w:rsidR="00773BD6" w:rsidRDefault="00773BD6" w:rsidP="00773BD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C67DB" w:rsidRDefault="00773BD6" w:rsidP="0049046F">
      <w:pPr>
        <w:shd w:val="clear" w:color="auto" w:fill="FFFFFF"/>
        <w:spacing w:line="360" w:lineRule="auto"/>
        <w:ind w:left="851" w:right="-6" w:hanging="885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EC67DB">
        <w:rPr>
          <w:rFonts w:eastAsia="Times New Roman"/>
          <w:b/>
          <w:bCs/>
          <w:spacing w:val="-2"/>
          <w:sz w:val="26"/>
          <w:szCs w:val="26"/>
        </w:rPr>
        <w:lastRenderedPageBreak/>
        <w:t xml:space="preserve">Пояснительная записка к календарному учебному графику </w:t>
      </w:r>
    </w:p>
    <w:p w:rsidR="00C27606" w:rsidRDefault="00773BD6" w:rsidP="0049046F">
      <w:pPr>
        <w:shd w:val="clear" w:color="auto" w:fill="FFFFFF"/>
        <w:spacing w:line="360" w:lineRule="auto"/>
        <w:ind w:left="851" w:right="-6" w:hanging="885"/>
        <w:jc w:val="center"/>
        <w:rPr>
          <w:rFonts w:eastAsia="Times New Roman"/>
          <w:b/>
          <w:bCs/>
          <w:sz w:val="26"/>
          <w:szCs w:val="26"/>
        </w:rPr>
      </w:pPr>
      <w:proofErr w:type="gramStart"/>
      <w:r w:rsidRPr="00EC67DB">
        <w:rPr>
          <w:rFonts w:eastAsia="Times New Roman"/>
          <w:b/>
          <w:bCs/>
          <w:sz w:val="26"/>
          <w:szCs w:val="26"/>
        </w:rPr>
        <w:t>на</w:t>
      </w:r>
      <w:proofErr w:type="gramEnd"/>
      <w:r w:rsidRPr="00EC67DB">
        <w:rPr>
          <w:rFonts w:eastAsia="Times New Roman"/>
          <w:b/>
          <w:bCs/>
          <w:sz w:val="26"/>
          <w:szCs w:val="26"/>
        </w:rPr>
        <w:t xml:space="preserve"> 202</w:t>
      </w:r>
      <w:r w:rsidR="00EC67DB" w:rsidRPr="00EC67DB">
        <w:rPr>
          <w:rFonts w:eastAsia="Times New Roman"/>
          <w:b/>
          <w:bCs/>
          <w:sz w:val="26"/>
          <w:szCs w:val="26"/>
        </w:rPr>
        <w:t>3</w:t>
      </w:r>
      <w:r w:rsidRPr="00EC67DB">
        <w:rPr>
          <w:rFonts w:eastAsia="Times New Roman"/>
          <w:b/>
          <w:bCs/>
          <w:sz w:val="26"/>
          <w:szCs w:val="26"/>
        </w:rPr>
        <w:t>-202</w:t>
      </w:r>
      <w:r w:rsidR="00EC67DB" w:rsidRPr="00EC67DB">
        <w:rPr>
          <w:rFonts w:eastAsia="Times New Roman"/>
          <w:b/>
          <w:bCs/>
          <w:sz w:val="26"/>
          <w:szCs w:val="26"/>
        </w:rPr>
        <w:t>4</w:t>
      </w:r>
      <w:r w:rsidRPr="00EC67DB">
        <w:rPr>
          <w:rFonts w:eastAsia="Times New Roman"/>
          <w:b/>
          <w:bCs/>
          <w:sz w:val="26"/>
          <w:szCs w:val="26"/>
        </w:rPr>
        <w:t xml:space="preserve"> учебный год</w:t>
      </w:r>
    </w:p>
    <w:p w:rsidR="00EC67DB" w:rsidRPr="00F9557F" w:rsidRDefault="00EC67DB" w:rsidP="00F9557F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773BD6" w:rsidRDefault="00773BD6" w:rsidP="00EF77C1">
      <w:pPr>
        <w:pStyle w:val="2"/>
        <w:spacing w:before="0" w:after="0"/>
        <w:ind w:right="-147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F9557F">
        <w:rPr>
          <w:rFonts w:ascii="Times New Roman" w:eastAsia="Times New Roman" w:hAnsi="Times New Roman" w:cs="Times New Roman"/>
          <w:b w:val="0"/>
          <w:i w:val="0"/>
        </w:rPr>
        <w:t xml:space="preserve">Календарный </w:t>
      </w:r>
    </w:p>
    <w:p w:rsidR="00773BD6" w:rsidRDefault="00773BD6" w:rsidP="00EF77C1">
      <w:pPr>
        <w:pStyle w:val="2"/>
        <w:spacing w:before="0" w:after="0"/>
        <w:ind w:right="-147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EC67DB" w:rsidRPr="00F9557F" w:rsidRDefault="00773BD6" w:rsidP="00EF77C1">
      <w:pPr>
        <w:pStyle w:val="2"/>
        <w:spacing w:before="0" w:after="0"/>
        <w:ind w:right="-147"/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 w:rsidRPr="00F9557F">
        <w:rPr>
          <w:rFonts w:ascii="Times New Roman" w:eastAsia="Times New Roman" w:hAnsi="Times New Roman" w:cs="Times New Roman"/>
          <w:b w:val="0"/>
          <w:i w:val="0"/>
        </w:rPr>
        <w:t>учебный</w:t>
      </w:r>
      <w:proofErr w:type="gramEnd"/>
      <w:r w:rsidRPr="00F9557F">
        <w:rPr>
          <w:rFonts w:ascii="Times New Roman" w:eastAsia="Times New Roman" w:hAnsi="Times New Roman" w:cs="Times New Roman"/>
          <w:b w:val="0"/>
          <w:i w:val="0"/>
        </w:rPr>
        <w:t xml:space="preserve"> график по реализации образовательной программы</w:t>
      </w:r>
      <w:r w:rsidR="00EC67DB" w:rsidRPr="00F9557F"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EC67DB" w:rsidRPr="00F9557F" w:rsidRDefault="00EC67DB" w:rsidP="00EF77C1">
      <w:pPr>
        <w:pStyle w:val="2"/>
        <w:spacing w:before="0" w:after="0"/>
        <w:ind w:right="-147"/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 w:rsidRPr="00F9557F">
        <w:rPr>
          <w:rFonts w:ascii="Times New Roman" w:eastAsia="Times New Roman" w:hAnsi="Times New Roman" w:cs="Times New Roman"/>
          <w:b w:val="0"/>
          <w:i w:val="0"/>
        </w:rPr>
        <w:t>д</w:t>
      </w:r>
      <w:r w:rsidR="00773BD6" w:rsidRPr="00F9557F">
        <w:rPr>
          <w:rFonts w:ascii="Times New Roman" w:eastAsia="Times New Roman" w:hAnsi="Times New Roman" w:cs="Times New Roman"/>
          <w:b w:val="0"/>
          <w:i w:val="0"/>
        </w:rPr>
        <w:t>ошкольного</w:t>
      </w:r>
      <w:proofErr w:type="gramEnd"/>
      <w:r w:rsidR="00773BD6" w:rsidRPr="00F9557F">
        <w:rPr>
          <w:rFonts w:ascii="Times New Roman" w:eastAsia="Times New Roman" w:hAnsi="Times New Roman" w:cs="Times New Roman"/>
          <w:b w:val="0"/>
          <w:i w:val="0"/>
        </w:rPr>
        <w:t xml:space="preserve"> образования МБДОУ детский сад «</w:t>
      </w:r>
      <w:r w:rsidRPr="00F9557F">
        <w:rPr>
          <w:rFonts w:ascii="Times New Roman" w:eastAsia="Times New Roman" w:hAnsi="Times New Roman" w:cs="Times New Roman"/>
          <w:b w:val="0"/>
          <w:i w:val="0"/>
        </w:rPr>
        <w:t xml:space="preserve">Островок» разработан в </w:t>
      </w:r>
    </w:p>
    <w:p w:rsidR="00C27606" w:rsidRDefault="00773BD6" w:rsidP="00EF77C1">
      <w:pPr>
        <w:pStyle w:val="2"/>
        <w:spacing w:before="0" w:after="0"/>
        <w:ind w:right="-147"/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 w:rsidRPr="00F9557F">
        <w:rPr>
          <w:rFonts w:ascii="Times New Roman" w:eastAsia="Times New Roman" w:hAnsi="Times New Roman" w:cs="Times New Roman"/>
          <w:b w:val="0"/>
          <w:i w:val="0"/>
        </w:rPr>
        <w:t>соответствии</w:t>
      </w:r>
      <w:proofErr w:type="gramEnd"/>
      <w:r w:rsidRPr="00F9557F">
        <w:rPr>
          <w:rFonts w:ascii="Times New Roman" w:eastAsia="Times New Roman" w:hAnsi="Times New Roman" w:cs="Times New Roman"/>
          <w:b w:val="0"/>
          <w:i w:val="0"/>
        </w:rPr>
        <w:t xml:space="preserve"> с нормативными документами:</w:t>
      </w:r>
    </w:p>
    <w:p w:rsidR="00EF77C1" w:rsidRPr="00EF77C1" w:rsidRDefault="00EF77C1" w:rsidP="00EF77C1"/>
    <w:p w:rsidR="00C27606" w:rsidRPr="00EC67DB" w:rsidRDefault="00773BD6" w:rsidP="00F9557F">
      <w:pPr>
        <w:numPr>
          <w:ilvl w:val="0"/>
          <w:numId w:val="9"/>
        </w:numPr>
        <w:shd w:val="clear" w:color="auto" w:fill="FFFFFF"/>
        <w:tabs>
          <w:tab w:val="left" w:pos="1378"/>
        </w:tabs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C27606" w:rsidRPr="00EC67DB" w:rsidRDefault="00773BD6" w:rsidP="00F9557F">
      <w:pPr>
        <w:numPr>
          <w:ilvl w:val="0"/>
          <w:numId w:val="9"/>
        </w:numPr>
        <w:shd w:val="clear" w:color="auto" w:fill="FFFFFF"/>
        <w:tabs>
          <w:tab w:val="left" w:pos="1378"/>
        </w:tabs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</w:t>
      </w:r>
      <w:r w:rsidR="00EC67DB" w:rsidRPr="00EC67DB">
        <w:rPr>
          <w:rFonts w:eastAsia="Times New Roman"/>
          <w:sz w:val="26"/>
          <w:szCs w:val="26"/>
        </w:rPr>
        <w:t xml:space="preserve"> </w:t>
      </w:r>
      <w:r w:rsidRPr="00EC67DB">
        <w:rPr>
          <w:rFonts w:eastAsia="Times New Roman"/>
          <w:spacing w:val="-2"/>
          <w:sz w:val="26"/>
          <w:szCs w:val="26"/>
        </w:rPr>
        <w:t>образовательным программам дошкольного образования (</w:t>
      </w:r>
      <w:proofErr w:type="spellStart"/>
      <w:r w:rsidRPr="00EC67DB">
        <w:rPr>
          <w:rFonts w:eastAsia="Times New Roman"/>
          <w:spacing w:val="-2"/>
          <w:sz w:val="26"/>
          <w:szCs w:val="26"/>
        </w:rPr>
        <w:t>утв.приказом</w:t>
      </w:r>
      <w:proofErr w:type="spellEnd"/>
      <w:r w:rsidRPr="00EC67DB">
        <w:rPr>
          <w:rFonts w:eastAsia="Times New Roman"/>
          <w:spacing w:val="-2"/>
          <w:sz w:val="26"/>
          <w:szCs w:val="26"/>
        </w:rPr>
        <w:t xml:space="preserve"> </w:t>
      </w:r>
      <w:r w:rsidRPr="00EC67DB">
        <w:rPr>
          <w:rFonts w:eastAsia="Times New Roman"/>
          <w:sz w:val="26"/>
          <w:szCs w:val="26"/>
        </w:rPr>
        <w:t>Министерства образования и науки РФ от 30 августа 2013 г. № 1014);</w:t>
      </w:r>
    </w:p>
    <w:p w:rsidR="00C27606" w:rsidRPr="00EC67DB" w:rsidRDefault="00773BD6" w:rsidP="00F9557F">
      <w:pPr>
        <w:numPr>
          <w:ilvl w:val="0"/>
          <w:numId w:val="9"/>
        </w:numPr>
        <w:shd w:val="clear" w:color="auto" w:fill="FFFFFF"/>
        <w:tabs>
          <w:tab w:val="left" w:pos="1378"/>
        </w:tabs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27606" w:rsidRPr="00EC67DB" w:rsidRDefault="00773BD6" w:rsidP="00F9557F">
      <w:pPr>
        <w:numPr>
          <w:ilvl w:val="0"/>
          <w:numId w:val="9"/>
        </w:numPr>
        <w:shd w:val="clear" w:color="auto" w:fill="FFFFFF"/>
        <w:tabs>
          <w:tab w:val="left" w:pos="1378"/>
        </w:tabs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 xml:space="preserve">СанПиН 1.2.3685-21 «Гигиенические нормативы и требования к </w:t>
      </w:r>
      <w:r w:rsidRPr="00EC67DB">
        <w:rPr>
          <w:rFonts w:eastAsia="Times New Roman"/>
          <w:spacing w:val="-3"/>
          <w:sz w:val="26"/>
          <w:szCs w:val="26"/>
        </w:rPr>
        <w:t xml:space="preserve">обеспечению безопасности и (или) безвредности для человека факторов </w:t>
      </w:r>
      <w:r w:rsidRPr="00EC67DB">
        <w:rPr>
          <w:rFonts w:eastAsia="Times New Roman"/>
          <w:sz w:val="26"/>
          <w:szCs w:val="26"/>
        </w:rPr>
        <w:t>среды обитания»;</w:t>
      </w:r>
    </w:p>
    <w:p w:rsidR="00C27606" w:rsidRPr="00EC67DB" w:rsidRDefault="00773BD6" w:rsidP="00F9557F">
      <w:pPr>
        <w:numPr>
          <w:ilvl w:val="0"/>
          <w:numId w:val="9"/>
        </w:numPr>
        <w:shd w:val="clear" w:color="auto" w:fill="FFFFFF"/>
        <w:tabs>
          <w:tab w:val="left" w:pos="1378"/>
        </w:tabs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spacing w:val="-2"/>
          <w:sz w:val="26"/>
          <w:szCs w:val="26"/>
        </w:rPr>
        <w:t xml:space="preserve">СанПиН 3.1/2.4.3598-20 «Санитарно-эпидемиологические требования к </w:t>
      </w:r>
      <w:r w:rsidRPr="00EC67DB">
        <w:rPr>
          <w:rFonts w:eastAsia="Times New Roman"/>
          <w:sz w:val="26"/>
          <w:szCs w:val="26"/>
        </w:rPr>
        <w:t xml:space="preserve">устройству, содержанию и организации работы образовательных </w:t>
      </w:r>
      <w:r w:rsidRPr="00EC67DB">
        <w:rPr>
          <w:rFonts w:eastAsia="Times New Roman"/>
          <w:spacing w:val="-1"/>
          <w:sz w:val="26"/>
          <w:szCs w:val="26"/>
        </w:rPr>
        <w:t xml:space="preserve">организаций и других объектов социальной инфраструктуры для детей </w:t>
      </w:r>
      <w:r w:rsidRPr="00EC67DB">
        <w:rPr>
          <w:rFonts w:eastAsia="Times New Roman"/>
          <w:sz w:val="26"/>
          <w:szCs w:val="26"/>
        </w:rPr>
        <w:t>и молодежи в условиях распространения новой коронавирусной инфекции (CO</w:t>
      </w:r>
      <w:r w:rsidRPr="00EC67DB">
        <w:rPr>
          <w:rFonts w:eastAsia="Times New Roman"/>
          <w:sz w:val="26"/>
          <w:szCs w:val="26"/>
          <w:lang w:val="en-US"/>
        </w:rPr>
        <w:t>VID</w:t>
      </w:r>
      <w:r w:rsidRPr="00EC67DB">
        <w:rPr>
          <w:rFonts w:eastAsia="Times New Roman"/>
          <w:sz w:val="26"/>
          <w:szCs w:val="26"/>
        </w:rPr>
        <w:t>-19)»;</w:t>
      </w:r>
    </w:p>
    <w:p w:rsidR="00C27606" w:rsidRPr="00EC67DB" w:rsidRDefault="00773BD6" w:rsidP="00F9557F">
      <w:pPr>
        <w:numPr>
          <w:ilvl w:val="0"/>
          <w:numId w:val="9"/>
        </w:numPr>
        <w:shd w:val="clear" w:color="auto" w:fill="FFFFFF"/>
        <w:tabs>
          <w:tab w:val="left" w:pos="1378"/>
        </w:tabs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 xml:space="preserve">Федеральным государственным образовательным стандартом </w:t>
      </w:r>
      <w:r w:rsidRPr="00EC67DB">
        <w:rPr>
          <w:rFonts w:eastAsia="Times New Roman"/>
          <w:spacing w:val="-2"/>
          <w:sz w:val="26"/>
          <w:szCs w:val="26"/>
        </w:rPr>
        <w:t xml:space="preserve">дошкольного образования (утв. Приказом Министерства образования и </w:t>
      </w:r>
      <w:r w:rsidRPr="00EC67DB">
        <w:rPr>
          <w:rFonts w:eastAsia="Times New Roman"/>
          <w:sz w:val="26"/>
          <w:szCs w:val="26"/>
        </w:rPr>
        <w:t>науки РФ от 17 октября 2013г. № 1155);</w:t>
      </w:r>
    </w:p>
    <w:p w:rsidR="00C27606" w:rsidRPr="00EC67DB" w:rsidRDefault="00773BD6" w:rsidP="00F9557F">
      <w:pPr>
        <w:numPr>
          <w:ilvl w:val="0"/>
          <w:numId w:val="9"/>
        </w:numPr>
        <w:shd w:val="clear" w:color="auto" w:fill="FFFFFF"/>
        <w:tabs>
          <w:tab w:val="left" w:pos="1378"/>
        </w:tabs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 xml:space="preserve">Уставом МБДОУ детский сад </w:t>
      </w:r>
      <w:r w:rsidR="00EC67DB" w:rsidRPr="00EC67DB">
        <w:rPr>
          <w:rFonts w:eastAsia="Times New Roman"/>
          <w:sz w:val="26"/>
          <w:szCs w:val="26"/>
        </w:rPr>
        <w:t>«Островок»</w:t>
      </w:r>
      <w:r w:rsidRPr="00EC67DB">
        <w:rPr>
          <w:rFonts w:eastAsia="Times New Roman"/>
          <w:spacing w:val="-1"/>
          <w:sz w:val="26"/>
          <w:szCs w:val="26"/>
        </w:rPr>
        <w:t>;</w:t>
      </w:r>
    </w:p>
    <w:p w:rsidR="00C27606" w:rsidRPr="00EC67DB" w:rsidRDefault="00773BD6" w:rsidP="00F9557F">
      <w:pPr>
        <w:numPr>
          <w:ilvl w:val="0"/>
          <w:numId w:val="9"/>
        </w:numPr>
        <w:shd w:val="clear" w:color="auto" w:fill="FFFFFF"/>
        <w:tabs>
          <w:tab w:val="left" w:pos="1378"/>
        </w:tabs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 xml:space="preserve">ООП МБДОУ детский сад </w:t>
      </w:r>
      <w:r w:rsidR="00EC67DB" w:rsidRPr="00EC67DB">
        <w:rPr>
          <w:rFonts w:eastAsia="Times New Roman"/>
          <w:sz w:val="26"/>
          <w:szCs w:val="26"/>
        </w:rPr>
        <w:t>«Островок»</w:t>
      </w:r>
    </w:p>
    <w:p w:rsidR="00EC67DB" w:rsidRDefault="00EC67DB" w:rsidP="00F9557F">
      <w:pPr>
        <w:shd w:val="clear" w:color="auto" w:fill="FFFFFF"/>
        <w:ind w:left="-34" w:right="-5"/>
        <w:jc w:val="both"/>
        <w:rPr>
          <w:rFonts w:eastAsia="Times New Roman"/>
          <w:sz w:val="26"/>
          <w:szCs w:val="26"/>
        </w:rPr>
      </w:pPr>
    </w:p>
    <w:p w:rsidR="00C27606" w:rsidRDefault="00773BD6" w:rsidP="0049046F">
      <w:pPr>
        <w:shd w:val="clear" w:color="auto" w:fill="FFFFFF"/>
        <w:ind w:right="-5" w:firstLine="851"/>
        <w:jc w:val="both"/>
        <w:rPr>
          <w:rFonts w:eastAsia="Times New Roman"/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 xml:space="preserve">Календарный учебный график обсуждается и принимается педагогическим советом и </w:t>
      </w:r>
      <w:r w:rsidRPr="00EC67DB">
        <w:rPr>
          <w:rFonts w:eastAsia="Times New Roman"/>
          <w:spacing w:val="-1"/>
          <w:sz w:val="26"/>
          <w:szCs w:val="26"/>
        </w:rPr>
        <w:t xml:space="preserve">утверждается приказом заведующего МБДОУ детский сад </w:t>
      </w:r>
      <w:r w:rsidR="00EC67DB" w:rsidRPr="00EC67DB">
        <w:rPr>
          <w:rFonts w:eastAsia="Times New Roman"/>
          <w:sz w:val="26"/>
          <w:szCs w:val="26"/>
        </w:rPr>
        <w:t xml:space="preserve">«Островок» </w:t>
      </w:r>
      <w:r w:rsidRPr="00EC67DB">
        <w:rPr>
          <w:rFonts w:eastAsia="Times New Roman"/>
          <w:spacing w:val="-1"/>
          <w:sz w:val="26"/>
          <w:szCs w:val="26"/>
        </w:rPr>
        <w:t xml:space="preserve">до начала учебного </w:t>
      </w:r>
      <w:r w:rsidRPr="00EC67DB">
        <w:rPr>
          <w:rFonts w:eastAsia="Times New Roman"/>
          <w:sz w:val="26"/>
          <w:szCs w:val="26"/>
        </w:rPr>
        <w:t>года.</w:t>
      </w:r>
    </w:p>
    <w:p w:rsidR="00C27606" w:rsidRPr="00EC67DB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Все изменения, вносимые в календарный учебный график, утверждаются приказом заведующего образовательного учреждения и доводятся до всех участников</w:t>
      </w:r>
      <w:r w:rsidR="00EC67DB">
        <w:rPr>
          <w:rFonts w:eastAsia="Times New Roman"/>
          <w:sz w:val="26"/>
          <w:szCs w:val="26"/>
        </w:rPr>
        <w:t xml:space="preserve"> </w:t>
      </w:r>
      <w:r w:rsidRPr="00EC67DB">
        <w:rPr>
          <w:rFonts w:eastAsia="Times New Roman"/>
          <w:sz w:val="26"/>
          <w:szCs w:val="26"/>
        </w:rPr>
        <w:t>образовательного процесса. Поря</w:t>
      </w:r>
      <w:r w:rsidR="0049046F">
        <w:rPr>
          <w:rFonts w:eastAsia="Times New Roman"/>
          <w:sz w:val="26"/>
          <w:szCs w:val="26"/>
        </w:rPr>
        <w:t xml:space="preserve">док организации и осуществления </w:t>
      </w:r>
      <w:r w:rsidRPr="00EC67DB">
        <w:rPr>
          <w:rFonts w:eastAsia="Times New Roman"/>
          <w:sz w:val="26"/>
          <w:szCs w:val="26"/>
        </w:rPr>
        <w:t xml:space="preserve">образовательной </w:t>
      </w:r>
      <w:r w:rsidRPr="00EC67DB">
        <w:rPr>
          <w:rFonts w:eastAsia="Times New Roman"/>
          <w:spacing w:val="-1"/>
          <w:sz w:val="26"/>
          <w:szCs w:val="26"/>
        </w:rPr>
        <w:t>деятельности проводится по основным общеобразовательным</w:t>
      </w:r>
      <w:r w:rsidR="0049046F">
        <w:rPr>
          <w:rFonts w:eastAsia="Times New Roman"/>
          <w:spacing w:val="-1"/>
          <w:sz w:val="26"/>
          <w:szCs w:val="26"/>
        </w:rPr>
        <w:t xml:space="preserve">   </w:t>
      </w:r>
      <w:r w:rsidRPr="00EC67DB">
        <w:rPr>
          <w:rFonts w:eastAsia="Times New Roman"/>
          <w:spacing w:val="-1"/>
          <w:sz w:val="26"/>
          <w:szCs w:val="26"/>
        </w:rPr>
        <w:t>программам.</w:t>
      </w:r>
    </w:p>
    <w:p w:rsidR="00C27606" w:rsidRPr="00EC67DB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Календарный учебный график учитывает возрастные психофизические</w:t>
      </w:r>
      <w:r w:rsidR="0049046F">
        <w:rPr>
          <w:rFonts w:eastAsia="Times New Roman"/>
          <w:sz w:val="26"/>
          <w:szCs w:val="26"/>
        </w:rPr>
        <w:t xml:space="preserve"> </w:t>
      </w:r>
      <w:r w:rsidRPr="00EC67DB">
        <w:rPr>
          <w:rFonts w:eastAsia="Times New Roman"/>
          <w:sz w:val="26"/>
          <w:szCs w:val="26"/>
        </w:rPr>
        <w:t>особенности воспитанников ДОУ и отвечае</w:t>
      </w:r>
      <w:r w:rsidR="0049046F">
        <w:rPr>
          <w:rFonts w:eastAsia="Times New Roman"/>
          <w:sz w:val="26"/>
          <w:szCs w:val="26"/>
        </w:rPr>
        <w:t xml:space="preserve">т требованиям охраны их жизни и </w:t>
      </w:r>
      <w:r w:rsidRPr="00EC67DB">
        <w:rPr>
          <w:rFonts w:eastAsia="Times New Roman"/>
          <w:sz w:val="26"/>
          <w:szCs w:val="26"/>
        </w:rPr>
        <w:t>здоровья детей. Содержание годового календарного учебного графика включает в себя следующие сведения:</w:t>
      </w:r>
    </w:p>
    <w:p w:rsidR="00C27606" w:rsidRPr="00EC67DB" w:rsidRDefault="00773BD6" w:rsidP="0049046F">
      <w:pPr>
        <w:numPr>
          <w:ilvl w:val="0"/>
          <w:numId w:val="11"/>
        </w:numPr>
        <w:shd w:val="clear" w:color="auto" w:fill="FFFFFF"/>
        <w:tabs>
          <w:tab w:val="left" w:pos="139"/>
        </w:tabs>
        <w:ind w:right="-5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>Режим работы ДОУ;</w:t>
      </w:r>
    </w:p>
    <w:p w:rsidR="00C27606" w:rsidRPr="00EC67DB" w:rsidRDefault="00773BD6" w:rsidP="0049046F">
      <w:pPr>
        <w:numPr>
          <w:ilvl w:val="0"/>
          <w:numId w:val="11"/>
        </w:numPr>
        <w:shd w:val="clear" w:color="auto" w:fill="FFFFFF"/>
        <w:tabs>
          <w:tab w:val="left" w:pos="139"/>
        </w:tabs>
        <w:ind w:right="-5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Продолжительность учебного года, количество недель в учебном году;</w:t>
      </w:r>
    </w:p>
    <w:p w:rsidR="00C27606" w:rsidRPr="00EC67DB" w:rsidRDefault="00773BD6" w:rsidP="0049046F">
      <w:pPr>
        <w:numPr>
          <w:ilvl w:val="0"/>
          <w:numId w:val="11"/>
        </w:numPr>
        <w:shd w:val="clear" w:color="auto" w:fill="FFFFFF"/>
        <w:tabs>
          <w:tab w:val="left" w:pos="139"/>
        </w:tabs>
        <w:ind w:right="-5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>Объем недельной образовательной нагрузки;</w:t>
      </w:r>
    </w:p>
    <w:p w:rsidR="00C27606" w:rsidRPr="00EC67DB" w:rsidRDefault="00773BD6" w:rsidP="0049046F">
      <w:pPr>
        <w:numPr>
          <w:ilvl w:val="0"/>
          <w:numId w:val="11"/>
        </w:numPr>
        <w:shd w:val="clear" w:color="auto" w:fill="FFFFFF"/>
        <w:tabs>
          <w:tab w:val="left" w:pos="139"/>
        </w:tabs>
        <w:ind w:right="-5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>Сроки адаптационного периода;</w:t>
      </w:r>
    </w:p>
    <w:p w:rsidR="00C27606" w:rsidRPr="00EC67DB" w:rsidRDefault="00773BD6" w:rsidP="0049046F">
      <w:pPr>
        <w:numPr>
          <w:ilvl w:val="0"/>
          <w:numId w:val="11"/>
        </w:numPr>
        <w:shd w:val="clear" w:color="auto" w:fill="FFFFFF"/>
        <w:tabs>
          <w:tab w:val="left" w:pos="139"/>
        </w:tabs>
        <w:ind w:right="-5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Сроки проведения диагностики педагогического процесса (мониторинга)</w:t>
      </w:r>
    </w:p>
    <w:p w:rsidR="00C27606" w:rsidRPr="00EC67DB" w:rsidRDefault="00773BD6" w:rsidP="0049046F">
      <w:pPr>
        <w:numPr>
          <w:ilvl w:val="0"/>
          <w:numId w:val="11"/>
        </w:numPr>
        <w:shd w:val="clear" w:color="auto" w:fill="FFFFFF"/>
        <w:tabs>
          <w:tab w:val="left" w:pos="139"/>
        </w:tabs>
        <w:ind w:right="-5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>Количество групп в детском саду;</w:t>
      </w:r>
    </w:p>
    <w:p w:rsidR="00C27606" w:rsidRPr="00EC67DB" w:rsidRDefault="00773BD6" w:rsidP="0049046F">
      <w:pPr>
        <w:shd w:val="clear" w:color="auto" w:fill="FFFFFF"/>
        <w:ind w:left="720" w:right="-5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>Продолжительность летнего оздоровительного периода;</w:t>
      </w:r>
    </w:p>
    <w:p w:rsidR="00C27606" w:rsidRPr="00EC67DB" w:rsidRDefault="00773BD6" w:rsidP="0049046F">
      <w:pPr>
        <w:numPr>
          <w:ilvl w:val="0"/>
          <w:numId w:val="11"/>
        </w:numPr>
        <w:shd w:val="clear" w:color="auto" w:fill="FFFFFF"/>
        <w:tabs>
          <w:tab w:val="left" w:pos="139"/>
        </w:tabs>
        <w:ind w:right="-5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lastRenderedPageBreak/>
        <w:t>Праздничные дни;</w:t>
      </w:r>
    </w:p>
    <w:p w:rsidR="0049046F" w:rsidRDefault="0049046F" w:rsidP="00F9557F">
      <w:pPr>
        <w:shd w:val="clear" w:color="auto" w:fill="FFFFFF"/>
        <w:tabs>
          <w:tab w:val="left" w:pos="139"/>
        </w:tabs>
        <w:ind w:left="-34" w:right="-5"/>
        <w:jc w:val="both"/>
        <w:rPr>
          <w:sz w:val="26"/>
          <w:szCs w:val="26"/>
        </w:rPr>
      </w:pPr>
    </w:p>
    <w:p w:rsidR="00EC67DB" w:rsidRDefault="00773BD6" w:rsidP="00EC67DB">
      <w:pPr>
        <w:shd w:val="clear" w:color="auto" w:fill="FFFFFF"/>
        <w:ind w:left="851" w:right="-5" w:hanging="885"/>
        <w:rPr>
          <w:rFonts w:eastAsia="Times New Roman"/>
          <w:sz w:val="26"/>
          <w:szCs w:val="26"/>
        </w:rPr>
      </w:pPr>
      <w:r w:rsidRPr="00EC67DB">
        <w:rPr>
          <w:rFonts w:eastAsia="Times New Roman"/>
          <w:b/>
          <w:bCs/>
          <w:sz w:val="26"/>
          <w:szCs w:val="26"/>
        </w:rPr>
        <w:t>Режим работы:</w:t>
      </w:r>
    </w:p>
    <w:p w:rsidR="00C27606" w:rsidRPr="00EC67DB" w:rsidRDefault="00773BD6" w:rsidP="00EC67DB">
      <w:pPr>
        <w:shd w:val="clear" w:color="auto" w:fill="FFFFFF"/>
        <w:ind w:left="851" w:right="-5" w:hanging="885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 xml:space="preserve">В МБДОУ детский сад </w:t>
      </w:r>
      <w:r w:rsidR="00EC67DB" w:rsidRPr="00EC67DB">
        <w:rPr>
          <w:rFonts w:eastAsia="Times New Roman"/>
          <w:sz w:val="26"/>
          <w:szCs w:val="26"/>
        </w:rPr>
        <w:t xml:space="preserve">«Островок» </w:t>
      </w:r>
      <w:r w:rsidRPr="00EC67DB">
        <w:rPr>
          <w:rFonts w:eastAsia="Times New Roman"/>
          <w:sz w:val="26"/>
          <w:szCs w:val="26"/>
        </w:rPr>
        <w:t>функционируют в режиме пятидневной рабочей</w:t>
      </w:r>
    </w:p>
    <w:p w:rsidR="00C27606" w:rsidRPr="00EC67DB" w:rsidRDefault="00773BD6" w:rsidP="00EC67DB">
      <w:pPr>
        <w:shd w:val="clear" w:color="auto" w:fill="FFFFFF"/>
        <w:ind w:left="851" w:right="-5" w:hanging="885"/>
        <w:rPr>
          <w:sz w:val="26"/>
          <w:szCs w:val="26"/>
        </w:rPr>
      </w:pPr>
      <w:proofErr w:type="gramStart"/>
      <w:r w:rsidRPr="00EC67DB">
        <w:rPr>
          <w:rFonts w:eastAsia="Times New Roman"/>
          <w:sz w:val="26"/>
          <w:szCs w:val="26"/>
        </w:rPr>
        <w:t>недели</w:t>
      </w:r>
      <w:proofErr w:type="gramEnd"/>
      <w:r w:rsidRPr="00EC67DB">
        <w:rPr>
          <w:rFonts w:eastAsia="Times New Roman"/>
          <w:sz w:val="26"/>
          <w:szCs w:val="26"/>
        </w:rPr>
        <w:t>:</w:t>
      </w:r>
    </w:p>
    <w:p w:rsidR="00EC67DB" w:rsidRDefault="00F9557F" w:rsidP="00EC67DB">
      <w:pPr>
        <w:shd w:val="clear" w:color="auto" w:fill="FFFFFF"/>
        <w:ind w:left="851" w:right="-5" w:hanging="885"/>
        <w:rPr>
          <w:rFonts w:eastAsia="Times New Roman"/>
          <w:sz w:val="26"/>
          <w:szCs w:val="26"/>
        </w:rPr>
      </w:pPr>
      <w:proofErr w:type="gramStart"/>
      <w:r>
        <w:rPr>
          <w:sz w:val="26"/>
          <w:szCs w:val="26"/>
        </w:rPr>
        <w:t>понедельник</w:t>
      </w:r>
      <w:proofErr w:type="gramEnd"/>
      <w:r>
        <w:rPr>
          <w:sz w:val="26"/>
          <w:szCs w:val="26"/>
        </w:rPr>
        <w:t xml:space="preserve"> – пятница </w:t>
      </w:r>
      <w:r w:rsidR="00773BD6" w:rsidRPr="00EC67DB">
        <w:rPr>
          <w:sz w:val="26"/>
          <w:szCs w:val="26"/>
        </w:rPr>
        <w:t xml:space="preserve">10,5 </w:t>
      </w:r>
      <w:r w:rsidR="00773BD6" w:rsidRPr="00EC67DB">
        <w:rPr>
          <w:rFonts w:eastAsia="Times New Roman"/>
          <w:sz w:val="26"/>
          <w:szCs w:val="26"/>
        </w:rPr>
        <w:t xml:space="preserve">часов (с 07.30 – 18.00), </w:t>
      </w:r>
    </w:p>
    <w:p w:rsidR="00C27606" w:rsidRPr="00EC67DB" w:rsidRDefault="00773BD6" w:rsidP="00EC67DB">
      <w:pPr>
        <w:shd w:val="clear" w:color="auto" w:fill="FFFFFF"/>
        <w:ind w:left="851" w:right="-5" w:hanging="885"/>
        <w:rPr>
          <w:sz w:val="26"/>
          <w:szCs w:val="26"/>
        </w:rPr>
      </w:pPr>
      <w:proofErr w:type="gramStart"/>
      <w:r w:rsidRPr="00EC67DB">
        <w:rPr>
          <w:rFonts w:eastAsia="Times New Roman"/>
          <w:sz w:val="26"/>
          <w:szCs w:val="26"/>
        </w:rPr>
        <w:t>суббота</w:t>
      </w:r>
      <w:proofErr w:type="gramEnd"/>
      <w:r w:rsidRPr="00EC67DB">
        <w:rPr>
          <w:rFonts w:eastAsia="Times New Roman"/>
          <w:sz w:val="26"/>
          <w:szCs w:val="26"/>
        </w:rPr>
        <w:t xml:space="preserve"> и воскресение - выходные дни.</w:t>
      </w:r>
    </w:p>
    <w:p w:rsidR="00EC67DB" w:rsidRPr="00EC67DB" w:rsidRDefault="00EC67DB" w:rsidP="00EC67DB">
      <w:pPr>
        <w:shd w:val="clear" w:color="auto" w:fill="FFFFFF"/>
        <w:ind w:left="851" w:right="-5" w:hanging="885"/>
        <w:rPr>
          <w:rFonts w:eastAsia="Times New Roman"/>
          <w:b/>
          <w:bCs/>
          <w:sz w:val="26"/>
          <w:szCs w:val="26"/>
        </w:rPr>
      </w:pPr>
    </w:p>
    <w:p w:rsidR="00C27606" w:rsidRPr="00EC67DB" w:rsidRDefault="00773BD6" w:rsidP="00EC67DB">
      <w:pPr>
        <w:shd w:val="clear" w:color="auto" w:fill="FFFFFF"/>
        <w:ind w:left="851" w:right="-5" w:hanging="885"/>
        <w:rPr>
          <w:sz w:val="26"/>
          <w:szCs w:val="26"/>
        </w:rPr>
      </w:pPr>
      <w:r w:rsidRPr="00EC67DB">
        <w:rPr>
          <w:rFonts w:eastAsia="Times New Roman"/>
          <w:b/>
          <w:bCs/>
          <w:sz w:val="26"/>
          <w:szCs w:val="26"/>
        </w:rPr>
        <w:t>Продолжительность учебного года, количество недель в учебном году:</w:t>
      </w:r>
    </w:p>
    <w:p w:rsidR="00F9557F" w:rsidRDefault="00773BD6" w:rsidP="00F9557F">
      <w:pPr>
        <w:shd w:val="clear" w:color="auto" w:fill="FFFFFF"/>
        <w:ind w:left="284" w:right="-5" w:hanging="284"/>
        <w:rPr>
          <w:rFonts w:eastAsia="Times New Roman"/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Учебный 202</w:t>
      </w:r>
      <w:r w:rsidR="00EC67DB" w:rsidRPr="00EC67DB">
        <w:rPr>
          <w:rFonts w:eastAsia="Times New Roman"/>
          <w:sz w:val="26"/>
          <w:szCs w:val="26"/>
        </w:rPr>
        <w:t>3-2024</w:t>
      </w:r>
      <w:r w:rsidRPr="00EC67DB">
        <w:rPr>
          <w:rFonts w:eastAsia="Times New Roman"/>
          <w:sz w:val="26"/>
          <w:szCs w:val="26"/>
        </w:rPr>
        <w:t xml:space="preserve"> г</w:t>
      </w:r>
      <w:r w:rsidR="00EC67DB" w:rsidRPr="00EC67DB">
        <w:rPr>
          <w:rFonts w:eastAsia="Times New Roman"/>
          <w:sz w:val="26"/>
          <w:szCs w:val="26"/>
        </w:rPr>
        <w:t>о</w:t>
      </w:r>
      <w:r w:rsidRPr="00EC67DB">
        <w:rPr>
          <w:rFonts w:eastAsia="Times New Roman"/>
          <w:sz w:val="26"/>
          <w:szCs w:val="26"/>
        </w:rPr>
        <w:t>д начинается с 01 сентября 202</w:t>
      </w:r>
      <w:r w:rsidR="00EC67DB" w:rsidRPr="00EC67DB">
        <w:rPr>
          <w:rFonts w:eastAsia="Times New Roman"/>
          <w:sz w:val="26"/>
          <w:szCs w:val="26"/>
        </w:rPr>
        <w:t>3</w:t>
      </w:r>
      <w:r w:rsidR="00F9557F">
        <w:rPr>
          <w:rFonts w:eastAsia="Times New Roman"/>
          <w:sz w:val="26"/>
          <w:szCs w:val="26"/>
        </w:rPr>
        <w:t xml:space="preserve"> г. и заканчивается 31 мая </w:t>
      </w:r>
    </w:p>
    <w:p w:rsidR="00C27606" w:rsidRPr="00EC67DB" w:rsidRDefault="00773BD6" w:rsidP="00F9557F">
      <w:pPr>
        <w:shd w:val="clear" w:color="auto" w:fill="FFFFFF"/>
        <w:ind w:left="284" w:right="-5" w:hanging="284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202</w:t>
      </w:r>
      <w:r w:rsidR="00EC67DB" w:rsidRPr="00EC67DB">
        <w:rPr>
          <w:rFonts w:eastAsia="Times New Roman"/>
          <w:sz w:val="26"/>
          <w:szCs w:val="26"/>
        </w:rPr>
        <w:t>4</w:t>
      </w:r>
      <w:r w:rsidRPr="00EC67DB">
        <w:rPr>
          <w:rFonts w:eastAsia="Times New Roman"/>
          <w:sz w:val="26"/>
          <w:szCs w:val="26"/>
        </w:rPr>
        <w:t xml:space="preserve"> г.</w:t>
      </w:r>
    </w:p>
    <w:p w:rsidR="00C27606" w:rsidRPr="00EC67DB" w:rsidRDefault="00773BD6" w:rsidP="00EC67DB">
      <w:pPr>
        <w:shd w:val="clear" w:color="auto" w:fill="FFFFFF"/>
        <w:ind w:left="851" w:right="-5" w:hanging="885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Продолжительность учебного года - 37 недель.</w:t>
      </w:r>
    </w:p>
    <w:p w:rsidR="00F9557F" w:rsidRDefault="00773BD6" w:rsidP="00EC67DB">
      <w:pPr>
        <w:shd w:val="clear" w:color="auto" w:fill="FFFFFF"/>
        <w:ind w:left="851" w:right="-5" w:hanging="885"/>
        <w:rPr>
          <w:rFonts w:eastAsia="Times New Roman"/>
          <w:spacing w:val="-1"/>
          <w:sz w:val="26"/>
          <w:szCs w:val="26"/>
        </w:rPr>
      </w:pPr>
      <w:r w:rsidRPr="00EC67DB">
        <w:rPr>
          <w:spacing w:val="-1"/>
          <w:sz w:val="26"/>
          <w:szCs w:val="26"/>
        </w:rPr>
        <w:t xml:space="preserve">1 </w:t>
      </w:r>
      <w:r w:rsidRPr="00EC67DB">
        <w:rPr>
          <w:rFonts w:eastAsia="Times New Roman"/>
          <w:spacing w:val="-1"/>
          <w:sz w:val="26"/>
          <w:szCs w:val="26"/>
        </w:rPr>
        <w:t>полугодие – 17 недель, 2 полугодие – 20 недель. Продо</w:t>
      </w:r>
      <w:r w:rsidR="00EC67DB" w:rsidRPr="00EC67DB">
        <w:rPr>
          <w:rFonts w:eastAsia="Times New Roman"/>
          <w:spacing w:val="-1"/>
          <w:sz w:val="26"/>
          <w:szCs w:val="26"/>
        </w:rPr>
        <w:t xml:space="preserve">лжительность учебной </w:t>
      </w:r>
    </w:p>
    <w:p w:rsidR="00C27606" w:rsidRPr="00EC67DB" w:rsidRDefault="00EC67DB" w:rsidP="00EC67DB">
      <w:pPr>
        <w:shd w:val="clear" w:color="auto" w:fill="FFFFFF"/>
        <w:ind w:left="851" w:right="-5" w:hanging="885"/>
        <w:rPr>
          <w:sz w:val="26"/>
          <w:szCs w:val="26"/>
        </w:rPr>
      </w:pPr>
      <w:proofErr w:type="gramStart"/>
      <w:r w:rsidRPr="00EC67DB">
        <w:rPr>
          <w:rFonts w:eastAsia="Times New Roman"/>
          <w:spacing w:val="-1"/>
          <w:sz w:val="26"/>
          <w:szCs w:val="26"/>
        </w:rPr>
        <w:t>недели</w:t>
      </w:r>
      <w:proofErr w:type="gramEnd"/>
      <w:r w:rsidRPr="00EC67DB">
        <w:rPr>
          <w:rFonts w:eastAsia="Times New Roman"/>
          <w:spacing w:val="-1"/>
          <w:sz w:val="26"/>
          <w:szCs w:val="26"/>
        </w:rPr>
        <w:t xml:space="preserve"> – 5</w:t>
      </w:r>
      <w:r w:rsidR="00F9557F">
        <w:rPr>
          <w:rFonts w:eastAsia="Times New Roman"/>
          <w:spacing w:val="-1"/>
          <w:sz w:val="26"/>
          <w:szCs w:val="26"/>
        </w:rPr>
        <w:t xml:space="preserve"> </w:t>
      </w:r>
      <w:r w:rsidR="00773BD6" w:rsidRPr="00EC67DB">
        <w:rPr>
          <w:rFonts w:eastAsia="Times New Roman"/>
          <w:sz w:val="26"/>
          <w:szCs w:val="26"/>
        </w:rPr>
        <w:t>дней.</w:t>
      </w:r>
    </w:p>
    <w:p w:rsidR="00F9557F" w:rsidRDefault="00F9557F" w:rsidP="00EC67DB">
      <w:pPr>
        <w:shd w:val="clear" w:color="auto" w:fill="FFFFFF"/>
        <w:ind w:left="851" w:right="-5" w:hanging="885"/>
        <w:rPr>
          <w:rFonts w:eastAsia="Times New Roman"/>
          <w:b/>
          <w:bCs/>
          <w:sz w:val="26"/>
          <w:szCs w:val="26"/>
        </w:rPr>
      </w:pPr>
    </w:p>
    <w:p w:rsidR="00C27606" w:rsidRPr="00EC67DB" w:rsidRDefault="00773BD6" w:rsidP="00F9557F">
      <w:pPr>
        <w:shd w:val="clear" w:color="auto" w:fill="FFFFFF"/>
        <w:ind w:left="851" w:right="-5" w:hanging="885"/>
        <w:jc w:val="center"/>
        <w:rPr>
          <w:sz w:val="26"/>
          <w:szCs w:val="26"/>
        </w:rPr>
      </w:pPr>
      <w:r w:rsidRPr="00EC67DB">
        <w:rPr>
          <w:rFonts w:eastAsia="Times New Roman"/>
          <w:b/>
          <w:bCs/>
          <w:sz w:val="26"/>
          <w:szCs w:val="26"/>
        </w:rPr>
        <w:t>Объем недельной образовательной нагрузки:</w:t>
      </w:r>
    </w:p>
    <w:p w:rsidR="00C27606" w:rsidRPr="00EC67DB" w:rsidRDefault="00773BD6" w:rsidP="00EC67DB">
      <w:pPr>
        <w:shd w:val="clear" w:color="auto" w:fill="FFFFFF"/>
        <w:ind w:left="851" w:right="-5" w:hanging="885"/>
        <w:jc w:val="center"/>
        <w:rPr>
          <w:sz w:val="26"/>
          <w:szCs w:val="26"/>
        </w:rPr>
      </w:pPr>
      <w:r w:rsidRPr="00EC67DB">
        <w:rPr>
          <w:rFonts w:eastAsia="Times New Roman"/>
          <w:b/>
          <w:bCs/>
          <w:spacing w:val="-2"/>
          <w:sz w:val="26"/>
          <w:szCs w:val="26"/>
        </w:rPr>
        <w:t>Требования к недельной нагрузке</w:t>
      </w:r>
    </w:p>
    <w:p w:rsidR="00C27606" w:rsidRPr="00EC67DB" w:rsidRDefault="00C27606" w:rsidP="00EC67DB">
      <w:pPr>
        <w:ind w:left="851" w:right="-5" w:hanging="885"/>
        <w:rPr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410"/>
        <w:gridCol w:w="2551"/>
        <w:gridCol w:w="1134"/>
      </w:tblGrid>
      <w:tr w:rsidR="00C27606" w:rsidRPr="00EC67DB" w:rsidTr="0049046F">
        <w:trPr>
          <w:trHeight w:hRule="exact" w:val="6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F9557F" w:rsidRDefault="00773BD6" w:rsidP="00F9557F">
            <w:pPr>
              <w:shd w:val="clear" w:color="auto" w:fill="FFFFFF"/>
              <w:ind w:left="851" w:right="-5" w:hanging="753"/>
              <w:rPr>
                <w:sz w:val="24"/>
                <w:szCs w:val="26"/>
              </w:rPr>
            </w:pPr>
            <w:r w:rsidRPr="00F9557F">
              <w:rPr>
                <w:rFonts w:eastAsia="Times New Roman"/>
                <w:b/>
                <w:bCs/>
                <w:sz w:val="24"/>
                <w:szCs w:val="26"/>
              </w:rPr>
              <w:t>Возраст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57F" w:rsidRPr="00F9557F" w:rsidRDefault="00773BD6" w:rsidP="00F9557F">
            <w:pPr>
              <w:shd w:val="clear" w:color="auto" w:fill="FFFFFF"/>
              <w:ind w:left="851" w:right="-5" w:hanging="750"/>
              <w:rPr>
                <w:rFonts w:eastAsia="Times New Roman"/>
                <w:b/>
                <w:bCs/>
                <w:spacing w:val="-2"/>
                <w:sz w:val="24"/>
                <w:szCs w:val="26"/>
              </w:rPr>
            </w:pPr>
            <w:r w:rsidRPr="00F9557F">
              <w:rPr>
                <w:rFonts w:eastAsia="Times New Roman"/>
                <w:b/>
                <w:bCs/>
                <w:spacing w:val="-2"/>
                <w:sz w:val="24"/>
                <w:szCs w:val="26"/>
              </w:rPr>
              <w:t xml:space="preserve">Продолжительность </w:t>
            </w:r>
          </w:p>
          <w:p w:rsidR="00C27606" w:rsidRPr="00F9557F" w:rsidRDefault="00F9557F" w:rsidP="00F9557F">
            <w:pPr>
              <w:shd w:val="clear" w:color="auto" w:fill="FFFFFF"/>
              <w:ind w:left="851" w:right="-5" w:hanging="750"/>
              <w:rPr>
                <w:sz w:val="24"/>
                <w:szCs w:val="26"/>
              </w:rPr>
            </w:pPr>
            <w:r w:rsidRPr="00F9557F">
              <w:rPr>
                <w:rFonts w:eastAsia="Times New Roman"/>
                <w:b/>
                <w:bCs/>
                <w:sz w:val="24"/>
                <w:szCs w:val="26"/>
              </w:rPr>
              <w:t>ООД</w:t>
            </w:r>
            <w:r w:rsidR="00773BD6" w:rsidRPr="00F9557F">
              <w:rPr>
                <w:rFonts w:eastAsia="Times New Roman"/>
                <w:b/>
                <w:bCs/>
                <w:sz w:val="24"/>
                <w:szCs w:val="26"/>
              </w:rPr>
              <w:t xml:space="preserve"> (в минутах)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57F" w:rsidRDefault="00773BD6" w:rsidP="00F9557F">
            <w:pPr>
              <w:shd w:val="clear" w:color="auto" w:fill="FFFFFF"/>
              <w:ind w:left="851" w:right="-5" w:hanging="749"/>
              <w:rPr>
                <w:rFonts w:eastAsia="Times New Roman"/>
                <w:b/>
                <w:bCs/>
                <w:spacing w:val="-2"/>
                <w:sz w:val="24"/>
                <w:szCs w:val="26"/>
              </w:rPr>
            </w:pPr>
            <w:r w:rsidRPr="00F9557F">
              <w:rPr>
                <w:rFonts w:eastAsia="Times New Roman"/>
                <w:b/>
                <w:bCs/>
                <w:spacing w:val="-2"/>
                <w:sz w:val="24"/>
                <w:szCs w:val="26"/>
              </w:rPr>
              <w:t xml:space="preserve">Продолжительность </w:t>
            </w:r>
          </w:p>
          <w:p w:rsidR="00C27606" w:rsidRPr="00F9557F" w:rsidRDefault="00773BD6" w:rsidP="00F9557F">
            <w:pPr>
              <w:shd w:val="clear" w:color="auto" w:fill="FFFFFF"/>
              <w:ind w:left="851" w:right="-5" w:hanging="749"/>
              <w:rPr>
                <w:sz w:val="24"/>
                <w:szCs w:val="26"/>
              </w:rPr>
            </w:pPr>
            <w:proofErr w:type="gramStart"/>
            <w:r w:rsidRPr="00F9557F">
              <w:rPr>
                <w:rFonts w:eastAsia="Times New Roman"/>
                <w:b/>
                <w:bCs/>
                <w:sz w:val="24"/>
                <w:szCs w:val="26"/>
              </w:rPr>
              <w:t>в</w:t>
            </w:r>
            <w:proofErr w:type="gramEnd"/>
            <w:r w:rsidR="00F9557F">
              <w:rPr>
                <w:rFonts w:eastAsia="Times New Roman"/>
                <w:b/>
                <w:bCs/>
                <w:sz w:val="24"/>
                <w:szCs w:val="26"/>
              </w:rPr>
              <w:t xml:space="preserve"> </w:t>
            </w:r>
            <w:r w:rsidRPr="00F9557F">
              <w:rPr>
                <w:rFonts w:eastAsia="Times New Roman"/>
                <w:b/>
                <w:bCs/>
                <w:sz w:val="24"/>
                <w:szCs w:val="26"/>
              </w:rPr>
              <w:t>1 половине дня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57F" w:rsidRDefault="00F9557F" w:rsidP="00F9557F">
            <w:pPr>
              <w:shd w:val="clear" w:color="auto" w:fill="FFFFFF"/>
              <w:ind w:left="851" w:right="-5" w:hanging="749"/>
              <w:rPr>
                <w:rFonts w:eastAsia="Times New Roman"/>
                <w:b/>
                <w:bCs/>
                <w:spacing w:val="-2"/>
                <w:sz w:val="24"/>
                <w:szCs w:val="26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6"/>
              </w:rPr>
              <w:t>Продолжительность</w:t>
            </w:r>
          </w:p>
          <w:p w:rsidR="00C27606" w:rsidRPr="00F9557F" w:rsidRDefault="00773BD6" w:rsidP="00F9557F">
            <w:pPr>
              <w:shd w:val="clear" w:color="auto" w:fill="FFFFFF"/>
              <w:ind w:left="851" w:right="-5" w:hanging="749"/>
              <w:rPr>
                <w:sz w:val="24"/>
                <w:szCs w:val="26"/>
              </w:rPr>
            </w:pPr>
            <w:proofErr w:type="gramStart"/>
            <w:r w:rsidRPr="00F9557F">
              <w:rPr>
                <w:rFonts w:eastAsia="Times New Roman"/>
                <w:b/>
                <w:bCs/>
                <w:sz w:val="24"/>
                <w:szCs w:val="26"/>
              </w:rPr>
              <w:t>во</w:t>
            </w:r>
            <w:proofErr w:type="gramEnd"/>
            <w:r w:rsidRPr="00F9557F">
              <w:rPr>
                <w:rFonts w:eastAsia="Times New Roman"/>
                <w:b/>
                <w:bCs/>
                <w:sz w:val="24"/>
                <w:szCs w:val="26"/>
              </w:rPr>
              <w:t xml:space="preserve"> 2 половине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F9557F" w:rsidRDefault="00F9557F" w:rsidP="00EC67DB">
            <w:pPr>
              <w:shd w:val="clear" w:color="auto" w:fill="FFFFFF"/>
              <w:ind w:left="851" w:right="-5" w:hanging="885"/>
              <w:rPr>
                <w:sz w:val="24"/>
                <w:szCs w:val="26"/>
              </w:rPr>
            </w:pPr>
            <w:r w:rsidRPr="00F9557F">
              <w:rPr>
                <w:rFonts w:eastAsia="Times New Roman"/>
                <w:b/>
                <w:bCs/>
                <w:sz w:val="24"/>
                <w:szCs w:val="26"/>
              </w:rPr>
              <w:t>Всего</w:t>
            </w:r>
          </w:p>
        </w:tc>
      </w:tr>
      <w:tr w:rsidR="0049046F" w:rsidRPr="00EC67DB" w:rsidTr="0049046F">
        <w:trPr>
          <w:trHeight w:hRule="exact" w:val="2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6F" w:rsidRPr="0049046F" w:rsidRDefault="0049046F" w:rsidP="0049046F">
            <w:pPr>
              <w:shd w:val="clear" w:color="auto" w:fill="FFFFFF"/>
              <w:ind w:left="811" w:right="-5" w:hanging="749"/>
              <w:rPr>
                <w:rFonts w:eastAsia="Times New Roman"/>
                <w:bCs/>
                <w:sz w:val="26"/>
                <w:szCs w:val="26"/>
              </w:rPr>
            </w:pPr>
            <w:r w:rsidRPr="0049046F">
              <w:rPr>
                <w:rFonts w:eastAsia="Times New Roman"/>
                <w:bCs/>
                <w:sz w:val="26"/>
                <w:szCs w:val="26"/>
              </w:rPr>
              <w:t>1–2 года</w:t>
            </w:r>
          </w:p>
          <w:p w:rsidR="0049046F" w:rsidRPr="0049046F" w:rsidRDefault="0049046F" w:rsidP="0049046F">
            <w:pPr>
              <w:shd w:val="clear" w:color="auto" w:fill="FFFFFF"/>
              <w:ind w:left="851" w:right="-5" w:hanging="749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6F" w:rsidRPr="00F9557F" w:rsidRDefault="0049046F" w:rsidP="0049046F">
            <w:pPr>
              <w:shd w:val="clear" w:color="auto" w:fill="FFFFFF"/>
              <w:ind w:left="851" w:right="-5" w:hanging="607"/>
              <w:rPr>
                <w:rFonts w:eastAsia="Times New Roman"/>
                <w:b/>
                <w:bCs/>
                <w:spacing w:val="-2"/>
                <w:sz w:val="24"/>
                <w:szCs w:val="26"/>
              </w:rPr>
            </w:pPr>
            <w:r w:rsidRPr="00EC67DB">
              <w:rPr>
                <w:rFonts w:eastAsia="Times New Roman"/>
                <w:spacing w:val="-2"/>
                <w:sz w:val="26"/>
                <w:szCs w:val="26"/>
              </w:rPr>
              <w:t>Не более 10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6F" w:rsidRPr="00F9557F" w:rsidRDefault="0049046F" w:rsidP="0049046F">
            <w:pPr>
              <w:shd w:val="clear" w:color="auto" w:fill="FFFFFF"/>
              <w:ind w:left="851" w:right="-5" w:hanging="607"/>
              <w:rPr>
                <w:rFonts w:eastAsia="Times New Roman"/>
                <w:b/>
                <w:bCs/>
                <w:spacing w:val="-2"/>
                <w:sz w:val="24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10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6F" w:rsidRDefault="0049046F" w:rsidP="0049046F">
            <w:pPr>
              <w:shd w:val="clear" w:color="auto" w:fill="FFFFFF"/>
              <w:ind w:left="243" w:right="-5" w:hanging="608"/>
              <w:jc w:val="center"/>
              <w:rPr>
                <w:rFonts w:eastAsia="Times New Roman"/>
                <w:b/>
                <w:bCs/>
                <w:spacing w:val="-2"/>
                <w:sz w:val="24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10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6F" w:rsidRPr="00F9557F" w:rsidRDefault="0049046F" w:rsidP="0049046F">
            <w:pPr>
              <w:shd w:val="clear" w:color="auto" w:fill="FFFFFF"/>
              <w:ind w:left="851" w:right="-5" w:hanging="885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>
              <w:rPr>
                <w:rFonts w:eastAsia="Times New Roman"/>
                <w:b/>
                <w:bCs/>
                <w:sz w:val="24"/>
                <w:szCs w:val="26"/>
              </w:rPr>
              <w:t>20</w:t>
            </w:r>
          </w:p>
        </w:tc>
      </w:tr>
      <w:tr w:rsidR="00C27606" w:rsidRPr="00EC67DB" w:rsidTr="00F9557F"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49046F" w:rsidRDefault="00773BD6" w:rsidP="0049046F">
            <w:pPr>
              <w:shd w:val="clear" w:color="auto" w:fill="FFFFFF"/>
              <w:ind w:left="851" w:right="-5" w:hanging="749"/>
              <w:rPr>
                <w:sz w:val="26"/>
                <w:szCs w:val="26"/>
              </w:rPr>
            </w:pPr>
            <w:r w:rsidRPr="0049046F">
              <w:rPr>
                <w:sz w:val="26"/>
                <w:szCs w:val="26"/>
              </w:rPr>
              <w:t xml:space="preserve">2-3 </w:t>
            </w:r>
            <w:r w:rsidRPr="0049046F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rFonts w:eastAsia="Times New Roman"/>
                <w:spacing w:val="-2"/>
                <w:sz w:val="26"/>
                <w:szCs w:val="26"/>
              </w:rPr>
              <w:t>Не более 10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10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243" w:right="-5" w:hanging="608"/>
              <w:jc w:val="center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10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885"/>
              <w:jc w:val="center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>20</w:t>
            </w:r>
          </w:p>
        </w:tc>
      </w:tr>
      <w:tr w:rsidR="00C27606" w:rsidRPr="00EC67DB" w:rsidTr="00F9557F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49046F" w:rsidRDefault="00773BD6" w:rsidP="0049046F">
            <w:pPr>
              <w:shd w:val="clear" w:color="auto" w:fill="FFFFFF"/>
              <w:ind w:left="851" w:right="-5" w:hanging="749"/>
              <w:rPr>
                <w:sz w:val="26"/>
                <w:szCs w:val="26"/>
              </w:rPr>
            </w:pPr>
            <w:r w:rsidRPr="0049046F">
              <w:rPr>
                <w:sz w:val="26"/>
                <w:szCs w:val="26"/>
              </w:rPr>
              <w:t xml:space="preserve">3-4 </w:t>
            </w:r>
            <w:r w:rsidRPr="0049046F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rFonts w:eastAsia="Times New Roman"/>
                <w:spacing w:val="-2"/>
                <w:sz w:val="26"/>
                <w:szCs w:val="26"/>
              </w:rPr>
              <w:t>Не более 15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30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C27606" w:rsidP="0049046F">
            <w:pPr>
              <w:shd w:val="clear" w:color="auto" w:fill="FFFFFF"/>
              <w:ind w:left="243" w:right="-5" w:hanging="608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885"/>
              <w:jc w:val="center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>30</w:t>
            </w:r>
          </w:p>
        </w:tc>
      </w:tr>
      <w:tr w:rsidR="00C27606" w:rsidRPr="00EC67DB" w:rsidTr="00F9557F"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49046F" w:rsidRDefault="00773BD6" w:rsidP="0049046F">
            <w:pPr>
              <w:shd w:val="clear" w:color="auto" w:fill="FFFFFF"/>
              <w:ind w:left="851" w:right="-5" w:hanging="749"/>
              <w:rPr>
                <w:sz w:val="26"/>
                <w:szCs w:val="26"/>
              </w:rPr>
            </w:pPr>
            <w:r w:rsidRPr="0049046F">
              <w:rPr>
                <w:sz w:val="26"/>
                <w:szCs w:val="26"/>
              </w:rPr>
              <w:t xml:space="preserve">4-5 </w:t>
            </w:r>
            <w:r w:rsidRPr="0049046F"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rFonts w:eastAsia="Times New Roman"/>
                <w:spacing w:val="-2"/>
                <w:sz w:val="26"/>
                <w:szCs w:val="26"/>
              </w:rPr>
              <w:t>Не более 20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40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C27606" w:rsidP="0049046F">
            <w:pPr>
              <w:shd w:val="clear" w:color="auto" w:fill="FFFFFF"/>
              <w:ind w:left="243" w:right="-5" w:hanging="608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885"/>
              <w:jc w:val="center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>40</w:t>
            </w:r>
          </w:p>
        </w:tc>
      </w:tr>
      <w:tr w:rsidR="00C27606" w:rsidRPr="00EC67DB" w:rsidTr="00F9557F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49046F" w:rsidRDefault="00773BD6" w:rsidP="0049046F">
            <w:pPr>
              <w:shd w:val="clear" w:color="auto" w:fill="FFFFFF"/>
              <w:ind w:left="851" w:right="-5" w:hanging="749"/>
              <w:rPr>
                <w:sz w:val="26"/>
                <w:szCs w:val="26"/>
              </w:rPr>
            </w:pPr>
            <w:r w:rsidRPr="0049046F">
              <w:rPr>
                <w:sz w:val="26"/>
                <w:szCs w:val="26"/>
              </w:rPr>
              <w:t xml:space="preserve">5-6 </w:t>
            </w:r>
            <w:r w:rsidRPr="0049046F"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rFonts w:eastAsia="Times New Roman"/>
                <w:spacing w:val="-2"/>
                <w:sz w:val="26"/>
                <w:szCs w:val="26"/>
              </w:rPr>
              <w:t>Не более 25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45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243" w:right="-5" w:hanging="608"/>
              <w:jc w:val="center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20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885"/>
              <w:jc w:val="center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>65</w:t>
            </w:r>
          </w:p>
        </w:tc>
      </w:tr>
      <w:tr w:rsidR="00C27606" w:rsidRPr="00EC67DB" w:rsidTr="00F9557F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49046F" w:rsidRDefault="00773BD6" w:rsidP="0049046F">
            <w:pPr>
              <w:shd w:val="clear" w:color="auto" w:fill="FFFFFF"/>
              <w:ind w:left="851" w:right="-5" w:hanging="749"/>
              <w:rPr>
                <w:sz w:val="26"/>
                <w:szCs w:val="26"/>
              </w:rPr>
            </w:pPr>
            <w:r w:rsidRPr="0049046F">
              <w:rPr>
                <w:sz w:val="26"/>
                <w:szCs w:val="26"/>
              </w:rPr>
              <w:t xml:space="preserve">6-7 </w:t>
            </w:r>
            <w:r w:rsidRPr="0049046F"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rFonts w:eastAsia="Times New Roman"/>
                <w:spacing w:val="-2"/>
                <w:sz w:val="26"/>
                <w:szCs w:val="26"/>
              </w:rPr>
              <w:t>Не более 30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607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90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243" w:right="-5" w:hanging="608"/>
              <w:jc w:val="center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 xml:space="preserve">25 </w:t>
            </w:r>
            <w:r w:rsidRPr="00EC67DB">
              <w:rPr>
                <w:rFonts w:eastAsia="Times New Roman"/>
                <w:sz w:val="26"/>
                <w:szCs w:val="26"/>
              </w:rPr>
              <w:t>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06" w:rsidRPr="00EC67DB" w:rsidRDefault="00773BD6" w:rsidP="0049046F">
            <w:pPr>
              <w:shd w:val="clear" w:color="auto" w:fill="FFFFFF"/>
              <w:ind w:left="851" w:right="-5" w:hanging="885"/>
              <w:jc w:val="center"/>
              <w:rPr>
                <w:sz w:val="26"/>
                <w:szCs w:val="26"/>
              </w:rPr>
            </w:pPr>
            <w:r w:rsidRPr="00EC67DB">
              <w:rPr>
                <w:sz w:val="26"/>
                <w:szCs w:val="26"/>
              </w:rPr>
              <w:t>115</w:t>
            </w:r>
          </w:p>
        </w:tc>
      </w:tr>
    </w:tbl>
    <w:p w:rsidR="00F9557F" w:rsidRDefault="00F9557F" w:rsidP="00EC67DB">
      <w:pPr>
        <w:shd w:val="clear" w:color="auto" w:fill="FFFFFF"/>
        <w:ind w:left="851" w:right="-5" w:hanging="885"/>
        <w:jc w:val="both"/>
        <w:rPr>
          <w:rFonts w:eastAsia="Times New Roman"/>
          <w:sz w:val="26"/>
          <w:szCs w:val="26"/>
        </w:rPr>
      </w:pPr>
    </w:p>
    <w:p w:rsidR="00C27606" w:rsidRPr="00EC67DB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В середине времени, отведенного на непосредственно образовательную деятельность, проводится физкультминутка. Перерывы между периодами непосредственно образовательной деятельности составляют 10 и более минут.</w:t>
      </w:r>
    </w:p>
    <w:p w:rsidR="00C27606" w:rsidRPr="00EC67DB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 xml:space="preserve">Во время каникул и в летний оздоровительный период непрерывная образовательная деятельность в </w:t>
      </w:r>
      <w:r w:rsidR="00F9557F">
        <w:rPr>
          <w:rFonts w:eastAsia="Times New Roman"/>
          <w:sz w:val="26"/>
          <w:szCs w:val="26"/>
        </w:rPr>
        <w:t>МБ</w:t>
      </w:r>
      <w:r w:rsidRPr="00EC67DB">
        <w:rPr>
          <w:rFonts w:eastAsia="Times New Roman"/>
          <w:sz w:val="26"/>
          <w:szCs w:val="26"/>
        </w:rPr>
        <w:t>ДОУ не проводится. В летний оздоровительный период с детьми организуются подвижные игры, соревнования, экскурсии, праздники, тематические развлечения, музыкальные и физкультурные занятия и развлечения, оздоровительные мероприятия с максимальным пребыванием детей на свежем воздухе.</w:t>
      </w:r>
    </w:p>
    <w:p w:rsidR="00C27606" w:rsidRPr="00EC67DB" w:rsidRDefault="0049046F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</w:t>
      </w:r>
      <w:r w:rsidR="00773BD6" w:rsidRPr="00EC67DB">
        <w:rPr>
          <w:rFonts w:eastAsia="Times New Roman"/>
          <w:spacing w:val="-1"/>
          <w:sz w:val="26"/>
          <w:szCs w:val="26"/>
        </w:rPr>
        <w:t>ериод с 01.09.202</w:t>
      </w:r>
      <w:r w:rsidR="00EF77C1">
        <w:rPr>
          <w:rFonts w:eastAsia="Times New Roman"/>
          <w:spacing w:val="-1"/>
          <w:sz w:val="26"/>
          <w:szCs w:val="26"/>
        </w:rPr>
        <w:t>3</w:t>
      </w:r>
      <w:r w:rsidR="00773BD6" w:rsidRPr="00EC67DB">
        <w:rPr>
          <w:rFonts w:eastAsia="Times New Roman"/>
          <w:spacing w:val="-1"/>
          <w:sz w:val="26"/>
          <w:szCs w:val="26"/>
        </w:rPr>
        <w:t xml:space="preserve"> г. по 18.09.202</w:t>
      </w:r>
      <w:r w:rsidR="00EF77C1">
        <w:rPr>
          <w:rFonts w:eastAsia="Times New Roman"/>
          <w:spacing w:val="-1"/>
          <w:sz w:val="26"/>
          <w:szCs w:val="26"/>
        </w:rPr>
        <w:t>3</w:t>
      </w:r>
      <w:r w:rsidR="00773BD6" w:rsidRPr="00EC67DB">
        <w:rPr>
          <w:rFonts w:eastAsia="Times New Roman"/>
          <w:spacing w:val="-1"/>
          <w:sz w:val="26"/>
          <w:szCs w:val="26"/>
        </w:rPr>
        <w:t xml:space="preserve"> г. является адаптационным, в это время проводится диагностика педагогического процесса в целях оптимизации в соответствии с возрастными </w:t>
      </w:r>
      <w:r w:rsidR="00773BD6" w:rsidRPr="00EC67DB">
        <w:rPr>
          <w:rFonts w:eastAsia="Times New Roman"/>
          <w:sz w:val="26"/>
          <w:szCs w:val="26"/>
        </w:rPr>
        <w:t>и индивидуальными особенностями воспитанников.</w:t>
      </w:r>
    </w:p>
    <w:p w:rsidR="00C27606" w:rsidRPr="00EC67DB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 xml:space="preserve">В соответствии с ФГОС ДО целевые ориентиры не подлежат непосредственной оценке, </w:t>
      </w:r>
      <w:r w:rsidRPr="00EC67DB">
        <w:rPr>
          <w:rFonts w:eastAsia="Times New Roman"/>
          <w:spacing w:val="-1"/>
          <w:sz w:val="26"/>
          <w:szCs w:val="26"/>
        </w:rPr>
        <w:t xml:space="preserve">в том числе, в виде педагогической диагностики (мониторинга), и не являются основанием для их формального сравнения с реальными достижениями детей. Однако педагоги, в ходе </w:t>
      </w:r>
      <w:r w:rsidRPr="00EC67DB">
        <w:rPr>
          <w:rFonts w:eastAsia="Times New Roman"/>
          <w:sz w:val="26"/>
          <w:szCs w:val="26"/>
        </w:rPr>
        <w:t>своей работы,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</w:t>
      </w:r>
    </w:p>
    <w:p w:rsidR="00C27606" w:rsidRPr="00EC67DB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Педагогический мониторинг проводится в ходе наблюдений за активностью детей в спонтанной и специально организованной деятельности.</w:t>
      </w:r>
    </w:p>
    <w:p w:rsidR="00F9557F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 xml:space="preserve">Сроки проведения педагогического, логопедического, психологического </w:t>
      </w:r>
      <w:r w:rsidRPr="00EC67DB">
        <w:rPr>
          <w:rFonts w:eastAsia="Times New Roman"/>
          <w:sz w:val="26"/>
          <w:szCs w:val="26"/>
        </w:rPr>
        <w:lastRenderedPageBreak/>
        <w:t>мониторинга динамики развития детей, динамики их образовательных достижений, основанного на методе наблюдения с 12.09.202</w:t>
      </w:r>
      <w:r w:rsidR="00EF77C1">
        <w:rPr>
          <w:rFonts w:eastAsia="Times New Roman"/>
          <w:sz w:val="26"/>
          <w:szCs w:val="26"/>
        </w:rPr>
        <w:t>3</w:t>
      </w:r>
      <w:r w:rsidRPr="00EC67DB">
        <w:rPr>
          <w:rFonts w:eastAsia="Times New Roman"/>
          <w:sz w:val="26"/>
          <w:szCs w:val="26"/>
        </w:rPr>
        <w:t xml:space="preserve"> по 23.09.202</w:t>
      </w:r>
      <w:r w:rsidR="00EF77C1">
        <w:rPr>
          <w:rFonts w:eastAsia="Times New Roman"/>
          <w:sz w:val="26"/>
          <w:szCs w:val="26"/>
        </w:rPr>
        <w:t>3</w:t>
      </w:r>
      <w:r w:rsidRPr="00EC67DB">
        <w:rPr>
          <w:rFonts w:eastAsia="Times New Roman"/>
          <w:sz w:val="26"/>
          <w:szCs w:val="26"/>
        </w:rPr>
        <w:t xml:space="preserve"> г. и с 15.05.202 года по 27.05.202</w:t>
      </w:r>
      <w:r w:rsidR="00EF77C1">
        <w:rPr>
          <w:rFonts w:eastAsia="Times New Roman"/>
          <w:sz w:val="26"/>
          <w:szCs w:val="26"/>
        </w:rPr>
        <w:t>4</w:t>
      </w:r>
      <w:r w:rsidRPr="00EC67DB">
        <w:rPr>
          <w:rFonts w:eastAsia="Times New Roman"/>
          <w:sz w:val="26"/>
          <w:szCs w:val="26"/>
        </w:rPr>
        <w:t xml:space="preserve"> г. без прекращения образовательного процесса.</w:t>
      </w:r>
    </w:p>
    <w:p w:rsidR="00F9557F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Итоги учебного года подводятся во всех возрастных группах.</w:t>
      </w:r>
    </w:p>
    <w:p w:rsidR="00F9557F" w:rsidRDefault="00773BD6" w:rsidP="0049046F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В младших группах заполняются адаптационные карты.</w:t>
      </w:r>
    </w:p>
    <w:p w:rsidR="00F9557F" w:rsidRDefault="00F9557F" w:rsidP="0049046F">
      <w:pPr>
        <w:shd w:val="clear" w:color="auto" w:fill="FFFFFF"/>
        <w:ind w:right="-5" w:firstLine="851"/>
        <w:jc w:val="both"/>
        <w:rPr>
          <w:rFonts w:eastAsia="Times New Roman"/>
          <w:b/>
          <w:bCs/>
          <w:sz w:val="26"/>
          <w:szCs w:val="26"/>
        </w:rPr>
      </w:pPr>
    </w:p>
    <w:p w:rsidR="00C27606" w:rsidRPr="00EC67DB" w:rsidRDefault="00773BD6" w:rsidP="00F9557F">
      <w:pPr>
        <w:shd w:val="clear" w:color="auto" w:fill="FFFFFF"/>
        <w:ind w:left="-76" w:right="-5"/>
        <w:jc w:val="both"/>
        <w:rPr>
          <w:sz w:val="26"/>
          <w:szCs w:val="26"/>
        </w:rPr>
      </w:pPr>
      <w:r w:rsidRPr="00EC67DB">
        <w:rPr>
          <w:rFonts w:eastAsia="Times New Roman"/>
          <w:b/>
          <w:bCs/>
          <w:sz w:val="26"/>
          <w:szCs w:val="26"/>
        </w:rPr>
        <w:t>Периодичность проведения групповых родительских собраний:</w:t>
      </w:r>
    </w:p>
    <w:p w:rsidR="00C27606" w:rsidRPr="00EC67DB" w:rsidRDefault="00773BD6" w:rsidP="00EF77C1">
      <w:pPr>
        <w:shd w:val="clear" w:color="auto" w:fill="FFFFFF"/>
        <w:ind w:left="567" w:right="-5"/>
        <w:rPr>
          <w:sz w:val="26"/>
          <w:szCs w:val="26"/>
        </w:rPr>
      </w:pPr>
      <w:r w:rsidRPr="00EC67DB">
        <w:rPr>
          <w:sz w:val="26"/>
          <w:szCs w:val="26"/>
        </w:rPr>
        <w:t xml:space="preserve">1 </w:t>
      </w:r>
      <w:r w:rsidRPr="00EC67DB">
        <w:rPr>
          <w:rFonts w:eastAsia="Times New Roman"/>
          <w:sz w:val="26"/>
          <w:szCs w:val="26"/>
        </w:rPr>
        <w:t>собрание – сентябрь;</w:t>
      </w:r>
    </w:p>
    <w:p w:rsidR="00C27606" w:rsidRPr="00EC67DB" w:rsidRDefault="00EF77C1" w:rsidP="00EF77C1">
      <w:pPr>
        <w:numPr>
          <w:ilvl w:val="0"/>
          <w:numId w:val="4"/>
        </w:numPr>
        <w:shd w:val="clear" w:color="auto" w:fill="FFFFFF"/>
        <w:tabs>
          <w:tab w:val="left" w:pos="461"/>
        </w:tabs>
        <w:ind w:left="567" w:right="-5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</w:t>
      </w:r>
      <w:r w:rsidR="00773BD6" w:rsidRPr="00EC67DB">
        <w:rPr>
          <w:rFonts w:eastAsia="Times New Roman"/>
          <w:sz w:val="26"/>
          <w:szCs w:val="26"/>
        </w:rPr>
        <w:t>обрание</w:t>
      </w:r>
      <w:proofErr w:type="gramEnd"/>
      <w:r w:rsidR="00773BD6" w:rsidRPr="00EC67DB">
        <w:rPr>
          <w:rFonts w:eastAsia="Times New Roman"/>
          <w:sz w:val="26"/>
          <w:szCs w:val="26"/>
        </w:rPr>
        <w:t xml:space="preserve"> – ноябрь;</w:t>
      </w:r>
    </w:p>
    <w:p w:rsidR="00C27606" w:rsidRPr="00EC67DB" w:rsidRDefault="00773BD6" w:rsidP="00EF77C1">
      <w:pPr>
        <w:numPr>
          <w:ilvl w:val="0"/>
          <w:numId w:val="4"/>
        </w:numPr>
        <w:shd w:val="clear" w:color="auto" w:fill="FFFFFF"/>
        <w:tabs>
          <w:tab w:val="left" w:pos="461"/>
        </w:tabs>
        <w:ind w:left="567" w:right="-5"/>
        <w:rPr>
          <w:sz w:val="26"/>
          <w:szCs w:val="26"/>
        </w:rPr>
      </w:pPr>
      <w:proofErr w:type="gramStart"/>
      <w:r w:rsidRPr="00EC67DB">
        <w:rPr>
          <w:rFonts w:eastAsia="Times New Roman"/>
          <w:sz w:val="26"/>
          <w:szCs w:val="26"/>
        </w:rPr>
        <w:t>собрание</w:t>
      </w:r>
      <w:proofErr w:type="gramEnd"/>
      <w:r w:rsidRPr="00EC67DB">
        <w:rPr>
          <w:rFonts w:eastAsia="Times New Roman"/>
          <w:sz w:val="26"/>
          <w:szCs w:val="26"/>
        </w:rPr>
        <w:t xml:space="preserve"> – март;</w:t>
      </w:r>
    </w:p>
    <w:p w:rsidR="00C27606" w:rsidRPr="00EC67DB" w:rsidRDefault="00773BD6" w:rsidP="00EF77C1">
      <w:pPr>
        <w:numPr>
          <w:ilvl w:val="0"/>
          <w:numId w:val="4"/>
        </w:numPr>
        <w:shd w:val="clear" w:color="auto" w:fill="FFFFFF"/>
        <w:tabs>
          <w:tab w:val="left" w:pos="461"/>
        </w:tabs>
        <w:ind w:left="567" w:right="-5"/>
        <w:rPr>
          <w:sz w:val="26"/>
          <w:szCs w:val="26"/>
        </w:rPr>
      </w:pPr>
      <w:proofErr w:type="gramStart"/>
      <w:r w:rsidRPr="00EC67DB">
        <w:rPr>
          <w:rFonts w:eastAsia="Times New Roman"/>
          <w:sz w:val="26"/>
          <w:szCs w:val="26"/>
        </w:rPr>
        <w:t>собрание</w:t>
      </w:r>
      <w:proofErr w:type="gramEnd"/>
      <w:r w:rsidRPr="00EC67DB">
        <w:rPr>
          <w:rFonts w:eastAsia="Times New Roman"/>
          <w:sz w:val="26"/>
          <w:szCs w:val="26"/>
        </w:rPr>
        <w:t xml:space="preserve"> – май.</w:t>
      </w:r>
    </w:p>
    <w:p w:rsidR="00EF77C1" w:rsidRDefault="00EF77C1" w:rsidP="00EC67DB">
      <w:pPr>
        <w:shd w:val="clear" w:color="auto" w:fill="FFFFFF"/>
        <w:ind w:left="851" w:right="-5" w:hanging="885"/>
        <w:jc w:val="both"/>
        <w:rPr>
          <w:rFonts w:eastAsia="Times New Roman"/>
          <w:sz w:val="26"/>
          <w:szCs w:val="26"/>
        </w:rPr>
      </w:pPr>
    </w:p>
    <w:p w:rsidR="00C27606" w:rsidRPr="00EC67DB" w:rsidRDefault="00773BD6" w:rsidP="00EF77C1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 xml:space="preserve">Праздники для воспитанников в течение учебного года планируются в соответствии с Годовым планом работы </w:t>
      </w:r>
      <w:r w:rsidR="00EF77C1">
        <w:rPr>
          <w:rFonts w:eastAsia="Times New Roman"/>
          <w:sz w:val="26"/>
          <w:szCs w:val="26"/>
        </w:rPr>
        <w:t>МБ</w:t>
      </w:r>
      <w:r w:rsidRPr="00EC67DB">
        <w:rPr>
          <w:rFonts w:eastAsia="Times New Roman"/>
          <w:sz w:val="26"/>
          <w:szCs w:val="26"/>
        </w:rPr>
        <w:t>ДОУ на учебный год. Организация каникулярного отдыха в детском саду имеет свою специфику и определяется задачами воспитания в дошкольном учреждении.</w:t>
      </w:r>
    </w:p>
    <w:p w:rsidR="00C27606" w:rsidRPr="00EC67DB" w:rsidRDefault="00773BD6" w:rsidP="00EF77C1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 xml:space="preserve">Для эффективного физиологического и психологического развития детей планирование </w:t>
      </w:r>
      <w:r w:rsidRPr="00EC67DB">
        <w:rPr>
          <w:rFonts w:eastAsia="Times New Roman"/>
          <w:sz w:val="26"/>
          <w:szCs w:val="26"/>
        </w:rPr>
        <w:t>каникулярного отдыха тщательно продумывается. Работа в летний оздоровительный период осуществляется с учетом Плана работы на летний оздоровительный период и дополнительного Календарного графика, после ознакомления с приказом учредителя о сроках реализации летней оздоровительной кампании в МБДОУ детский сад «Звёздочка».</w:t>
      </w:r>
    </w:p>
    <w:p w:rsidR="00C27606" w:rsidRPr="00EC67DB" w:rsidRDefault="00773BD6" w:rsidP="00EF77C1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Праздничные дни, установленные Правительством РФ в 2021 – 2022 учебном году, в соответствии с производственным календарём на 2021 - 2022 учебный год:</w:t>
      </w:r>
    </w:p>
    <w:p w:rsidR="00C27606" w:rsidRPr="00EC67DB" w:rsidRDefault="00773BD6" w:rsidP="00EF77C1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z w:val="26"/>
          <w:szCs w:val="26"/>
        </w:rPr>
        <w:t>В соответствии с частью первой ст. 112 ТК РФ нерабочими праздничными днями в Российской Федерации являются:</w:t>
      </w:r>
    </w:p>
    <w:p w:rsidR="00EF77C1" w:rsidRDefault="00EF77C1" w:rsidP="00EC67DB">
      <w:pPr>
        <w:shd w:val="clear" w:color="auto" w:fill="FFFFFF"/>
        <w:ind w:left="851" w:right="-5" w:hanging="885"/>
        <w:rPr>
          <w:rFonts w:eastAsia="Times New Roman"/>
          <w:b/>
          <w:bCs/>
          <w:sz w:val="26"/>
          <w:szCs w:val="26"/>
        </w:rPr>
      </w:pPr>
    </w:p>
    <w:p w:rsidR="00C27606" w:rsidRPr="00EC67DB" w:rsidRDefault="00773BD6" w:rsidP="00EC67DB">
      <w:pPr>
        <w:shd w:val="clear" w:color="auto" w:fill="FFFFFF"/>
        <w:ind w:left="851" w:right="-5" w:hanging="885"/>
        <w:rPr>
          <w:sz w:val="26"/>
          <w:szCs w:val="26"/>
        </w:rPr>
      </w:pPr>
      <w:r w:rsidRPr="00EC67DB">
        <w:rPr>
          <w:rFonts w:eastAsia="Times New Roman"/>
          <w:b/>
          <w:bCs/>
          <w:sz w:val="26"/>
          <w:szCs w:val="26"/>
        </w:rPr>
        <w:t>Праздничные дни:</w:t>
      </w:r>
    </w:p>
    <w:p w:rsidR="00C27606" w:rsidRPr="00EC67DB" w:rsidRDefault="00773BD6" w:rsidP="00EF77C1">
      <w:pPr>
        <w:shd w:val="clear" w:color="auto" w:fill="FFFFFF"/>
        <w:ind w:left="567" w:right="-5" w:hanging="567"/>
        <w:rPr>
          <w:sz w:val="26"/>
          <w:szCs w:val="26"/>
        </w:rPr>
      </w:pPr>
      <w:r w:rsidRPr="00EC67DB">
        <w:rPr>
          <w:sz w:val="26"/>
          <w:szCs w:val="26"/>
        </w:rPr>
        <w:t xml:space="preserve">1, 2, 3, 4, 5, 6 </w:t>
      </w:r>
      <w:r w:rsidRPr="00EC67DB">
        <w:rPr>
          <w:rFonts w:eastAsia="Times New Roman"/>
          <w:sz w:val="26"/>
          <w:szCs w:val="26"/>
        </w:rPr>
        <w:t>и 8 января - Новогодние каникулы</w:t>
      </w:r>
    </w:p>
    <w:p w:rsidR="00C27606" w:rsidRPr="00EC67DB" w:rsidRDefault="00773BD6" w:rsidP="00EF77C1">
      <w:pPr>
        <w:shd w:val="clear" w:color="auto" w:fill="FFFFFF"/>
        <w:tabs>
          <w:tab w:val="left" w:pos="178"/>
        </w:tabs>
        <w:ind w:left="567" w:right="-5" w:hanging="567"/>
        <w:rPr>
          <w:sz w:val="26"/>
          <w:szCs w:val="26"/>
        </w:rPr>
      </w:pPr>
      <w:r w:rsidRPr="00EC67DB">
        <w:rPr>
          <w:sz w:val="26"/>
          <w:szCs w:val="26"/>
        </w:rPr>
        <w:t>7</w:t>
      </w:r>
      <w:r w:rsidR="00EF77C1">
        <w:rPr>
          <w:sz w:val="26"/>
          <w:szCs w:val="26"/>
        </w:rPr>
        <w:t xml:space="preserve"> </w:t>
      </w:r>
      <w:r w:rsidRPr="00EC67DB">
        <w:rPr>
          <w:sz w:val="26"/>
          <w:szCs w:val="26"/>
        </w:rPr>
        <w:tab/>
      </w:r>
      <w:r w:rsidRPr="00EC67DB">
        <w:rPr>
          <w:rFonts w:eastAsia="Times New Roman"/>
          <w:sz w:val="26"/>
          <w:szCs w:val="26"/>
        </w:rPr>
        <w:t>января - Рождество Христово</w:t>
      </w:r>
    </w:p>
    <w:p w:rsidR="00C27606" w:rsidRPr="00EC67DB" w:rsidRDefault="00773BD6" w:rsidP="00EF77C1">
      <w:pPr>
        <w:shd w:val="clear" w:color="auto" w:fill="FFFFFF"/>
        <w:ind w:left="567" w:right="-5" w:hanging="567"/>
        <w:rPr>
          <w:sz w:val="26"/>
          <w:szCs w:val="26"/>
        </w:rPr>
      </w:pPr>
      <w:r w:rsidRPr="00EC67DB">
        <w:rPr>
          <w:sz w:val="26"/>
          <w:szCs w:val="26"/>
        </w:rPr>
        <w:t>23</w:t>
      </w:r>
      <w:r w:rsidR="00EF77C1">
        <w:rPr>
          <w:sz w:val="26"/>
          <w:szCs w:val="26"/>
        </w:rPr>
        <w:t xml:space="preserve">  </w:t>
      </w:r>
      <w:r w:rsidRPr="00EC67DB">
        <w:rPr>
          <w:sz w:val="26"/>
          <w:szCs w:val="26"/>
        </w:rPr>
        <w:t xml:space="preserve"> </w:t>
      </w:r>
      <w:r w:rsidRPr="00EC67DB">
        <w:rPr>
          <w:rFonts w:eastAsia="Times New Roman"/>
          <w:sz w:val="26"/>
          <w:szCs w:val="26"/>
        </w:rPr>
        <w:t>февраля - День защитника Отечества</w:t>
      </w:r>
    </w:p>
    <w:p w:rsidR="00C27606" w:rsidRPr="00EC67DB" w:rsidRDefault="00773BD6" w:rsidP="00EF77C1">
      <w:pPr>
        <w:numPr>
          <w:ilvl w:val="0"/>
          <w:numId w:val="5"/>
        </w:numPr>
        <w:shd w:val="clear" w:color="auto" w:fill="FFFFFF"/>
        <w:tabs>
          <w:tab w:val="left" w:pos="0"/>
        </w:tabs>
        <w:ind w:left="567" w:right="-5" w:hanging="567"/>
        <w:rPr>
          <w:sz w:val="26"/>
          <w:szCs w:val="26"/>
        </w:rPr>
      </w:pPr>
      <w:proofErr w:type="gramStart"/>
      <w:r w:rsidRPr="00EC67DB">
        <w:rPr>
          <w:rFonts w:eastAsia="Times New Roman"/>
          <w:spacing w:val="-1"/>
          <w:sz w:val="26"/>
          <w:szCs w:val="26"/>
        </w:rPr>
        <w:t>марта</w:t>
      </w:r>
      <w:proofErr w:type="gramEnd"/>
      <w:r w:rsidRPr="00EC67DB">
        <w:rPr>
          <w:rFonts w:eastAsia="Times New Roman"/>
          <w:spacing w:val="-1"/>
          <w:sz w:val="26"/>
          <w:szCs w:val="26"/>
        </w:rPr>
        <w:t xml:space="preserve"> - Международный женский день </w:t>
      </w:r>
      <w:r w:rsidRPr="00EC67DB">
        <w:rPr>
          <w:rFonts w:eastAsia="Times New Roman"/>
          <w:sz w:val="26"/>
          <w:szCs w:val="26"/>
        </w:rPr>
        <w:t>1 мая - Праздник Весны и Труда</w:t>
      </w:r>
    </w:p>
    <w:p w:rsidR="00C27606" w:rsidRPr="00EC67DB" w:rsidRDefault="00773BD6" w:rsidP="00EF77C1">
      <w:pPr>
        <w:numPr>
          <w:ilvl w:val="0"/>
          <w:numId w:val="5"/>
        </w:numPr>
        <w:shd w:val="clear" w:color="auto" w:fill="FFFFFF"/>
        <w:tabs>
          <w:tab w:val="left" w:pos="178"/>
        </w:tabs>
        <w:ind w:left="567" w:right="-5" w:hanging="567"/>
        <w:rPr>
          <w:sz w:val="26"/>
          <w:szCs w:val="26"/>
        </w:rPr>
      </w:pPr>
      <w:proofErr w:type="gramStart"/>
      <w:r w:rsidRPr="00EC67DB">
        <w:rPr>
          <w:rFonts w:eastAsia="Times New Roman"/>
          <w:sz w:val="26"/>
          <w:szCs w:val="26"/>
        </w:rPr>
        <w:t>мая</w:t>
      </w:r>
      <w:proofErr w:type="gramEnd"/>
      <w:r w:rsidRPr="00EC67DB">
        <w:rPr>
          <w:rFonts w:eastAsia="Times New Roman"/>
          <w:sz w:val="26"/>
          <w:szCs w:val="26"/>
        </w:rPr>
        <w:t xml:space="preserve"> - День Победы </w:t>
      </w:r>
      <w:r w:rsidRPr="00EC67DB">
        <w:rPr>
          <w:rFonts w:eastAsia="Times New Roman"/>
          <w:spacing w:val="-2"/>
          <w:sz w:val="26"/>
          <w:szCs w:val="26"/>
        </w:rPr>
        <w:t>12 июня - День России</w:t>
      </w:r>
    </w:p>
    <w:p w:rsidR="00C27606" w:rsidRPr="00EC67DB" w:rsidRDefault="00773BD6" w:rsidP="00EF77C1">
      <w:pPr>
        <w:shd w:val="clear" w:color="auto" w:fill="FFFFFF"/>
        <w:ind w:left="567" w:right="-5" w:hanging="567"/>
        <w:rPr>
          <w:sz w:val="26"/>
          <w:szCs w:val="26"/>
        </w:rPr>
      </w:pPr>
      <w:r w:rsidRPr="00EC67DB">
        <w:rPr>
          <w:sz w:val="26"/>
          <w:szCs w:val="26"/>
        </w:rPr>
        <w:t xml:space="preserve">4 </w:t>
      </w:r>
      <w:r w:rsidR="00EF77C1">
        <w:rPr>
          <w:sz w:val="26"/>
          <w:szCs w:val="26"/>
        </w:rPr>
        <w:t xml:space="preserve">   </w:t>
      </w:r>
      <w:r w:rsidRPr="00EC67DB">
        <w:rPr>
          <w:rFonts w:eastAsia="Times New Roman"/>
          <w:sz w:val="26"/>
          <w:szCs w:val="26"/>
        </w:rPr>
        <w:t>ноября - День народного единства</w:t>
      </w:r>
    </w:p>
    <w:p w:rsidR="00EF77C1" w:rsidRDefault="00EF77C1" w:rsidP="00EC67DB">
      <w:pPr>
        <w:shd w:val="clear" w:color="auto" w:fill="FFFFFF"/>
        <w:ind w:left="851" w:right="-5" w:hanging="885"/>
        <w:rPr>
          <w:rFonts w:eastAsia="Times New Roman"/>
          <w:b/>
          <w:bCs/>
          <w:sz w:val="26"/>
          <w:szCs w:val="26"/>
        </w:rPr>
      </w:pPr>
    </w:p>
    <w:p w:rsidR="00C27606" w:rsidRPr="00EC67DB" w:rsidRDefault="00773BD6" w:rsidP="00EC67DB">
      <w:pPr>
        <w:shd w:val="clear" w:color="auto" w:fill="FFFFFF"/>
        <w:ind w:left="851" w:right="-5" w:hanging="885"/>
        <w:rPr>
          <w:sz w:val="26"/>
          <w:szCs w:val="26"/>
        </w:rPr>
      </w:pPr>
      <w:r w:rsidRPr="00EC67DB">
        <w:rPr>
          <w:rFonts w:eastAsia="Times New Roman"/>
          <w:b/>
          <w:bCs/>
          <w:sz w:val="26"/>
          <w:szCs w:val="26"/>
        </w:rPr>
        <w:t>Перенос выходных дней</w:t>
      </w:r>
    </w:p>
    <w:p w:rsidR="00C27606" w:rsidRPr="00EC67DB" w:rsidRDefault="00773BD6" w:rsidP="00EF77C1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>В соответствии с</w:t>
      </w:r>
      <w:hyperlink r:id="rId6" w:history="1">
        <w:r w:rsidRPr="00EC67DB">
          <w:rPr>
            <w:rFonts w:eastAsia="Times New Roman"/>
            <w:spacing w:val="-1"/>
            <w:sz w:val="26"/>
            <w:szCs w:val="26"/>
            <w:u w:val="single"/>
          </w:rPr>
          <w:t xml:space="preserve"> частью пятой статьи 112 </w:t>
        </w:r>
      </w:hyperlink>
      <w:r w:rsidRPr="00EC67DB">
        <w:rPr>
          <w:rFonts w:eastAsia="Times New Roman"/>
          <w:spacing w:val="-1"/>
          <w:sz w:val="26"/>
          <w:szCs w:val="26"/>
        </w:rPr>
        <w:t xml:space="preserve">ТК РФ в целях рационального использования работниками выходных и нерабочих праздничных дней выходные дни могут переноситься </w:t>
      </w:r>
      <w:r w:rsidRPr="00EC67DB">
        <w:rPr>
          <w:rFonts w:eastAsia="Times New Roman"/>
          <w:sz w:val="26"/>
          <w:szCs w:val="26"/>
        </w:rPr>
        <w:t>на другие дни федеральным законом или нормативным правовым актом Правительства Российской Федерации.</w:t>
      </w:r>
    </w:p>
    <w:p w:rsidR="00EF77C1" w:rsidRDefault="00EF77C1" w:rsidP="00EC67DB">
      <w:pPr>
        <w:shd w:val="clear" w:color="auto" w:fill="FFFFFF"/>
        <w:ind w:left="851" w:right="-5" w:hanging="885"/>
        <w:rPr>
          <w:rFonts w:eastAsia="Times New Roman"/>
          <w:b/>
          <w:bCs/>
          <w:sz w:val="26"/>
          <w:szCs w:val="26"/>
        </w:rPr>
      </w:pPr>
    </w:p>
    <w:p w:rsidR="00C27606" w:rsidRDefault="00773BD6" w:rsidP="00EF77C1">
      <w:pPr>
        <w:shd w:val="clear" w:color="auto" w:fill="FFFFFF"/>
        <w:ind w:right="-5"/>
        <w:jc w:val="both"/>
        <w:rPr>
          <w:rFonts w:eastAsia="Times New Roman"/>
          <w:b/>
          <w:bCs/>
          <w:sz w:val="26"/>
          <w:szCs w:val="26"/>
        </w:rPr>
      </w:pPr>
      <w:r w:rsidRPr="00EC67DB">
        <w:rPr>
          <w:rFonts w:eastAsia="Times New Roman"/>
          <w:b/>
          <w:bCs/>
          <w:sz w:val="26"/>
          <w:szCs w:val="26"/>
        </w:rPr>
        <w:t>Праздники и досуги, организуемые для воспитанников МБДОУ в 202</w:t>
      </w:r>
      <w:r w:rsidR="00EF77C1">
        <w:rPr>
          <w:rFonts w:eastAsia="Times New Roman"/>
          <w:b/>
          <w:bCs/>
          <w:sz w:val="26"/>
          <w:szCs w:val="26"/>
        </w:rPr>
        <w:t>3</w:t>
      </w:r>
      <w:r w:rsidRPr="00EC67DB">
        <w:rPr>
          <w:rFonts w:eastAsia="Times New Roman"/>
          <w:b/>
          <w:bCs/>
          <w:sz w:val="26"/>
          <w:szCs w:val="26"/>
        </w:rPr>
        <w:t>/202</w:t>
      </w:r>
      <w:r w:rsidR="00EF77C1">
        <w:rPr>
          <w:rFonts w:eastAsia="Times New Roman"/>
          <w:b/>
          <w:bCs/>
          <w:sz w:val="26"/>
          <w:szCs w:val="26"/>
        </w:rPr>
        <w:t>4</w:t>
      </w:r>
      <w:r w:rsidRPr="00EC67DB">
        <w:rPr>
          <w:rFonts w:eastAsia="Times New Roman"/>
          <w:b/>
          <w:bCs/>
          <w:sz w:val="26"/>
          <w:szCs w:val="26"/>
        </w:rPr>
        <w:t xml:space="preserve"> уч. году.</w:t>
      </w:r>
    </w:p>
    <w:p w:rsidR="00EC67DB" w:rsidRPr="00EC67DB" w:rsidRDefault="00773BD6" w:rsidP="00EF77C1">
      <w:pPr>
        <w:shd w:val="clear" w:color="auto" w:fill="FFFFFF"/>
        <w:ind w:right="-5" w:firstLine="851"/>
        <w:jc w:val="both"/>
        <w:rPr>
          <w:sz w:val="26"/>
          <w:szCs w:val="26"/>
        </w:rPr>
      </w:pPr>
      <w:r w:rsidRPr="00EC67DB">
        <w:rPr>
          <w:rFonts w:eastAsia="Times New Roman"/>
          <w:spacing w:val="-1"/>
          <w:sz w:val="26"/>
          <w:szCs w:val="26"/>
        </w:rPr>
        <w:t xml:space="preserve">В соответствии с рабочими программами педагогов, в МБДОУ запланированы и другие </w:t>
      </w:r>
      <w:r w:rsidRPr="00EC67DB">
        <w:rPr>
          <w:rFonts w:eastAsia="Times New Roman"/>
          <w:sz w:val="26"/>
          <w:szCs w:val="26"/>
        </w:rPr>
        <w:t>тематические досуги и развлечения, приуроченные к календарно-тематическому планированию инструктора по физической культуре, музыкального руководителя, к проектной деятельности групп.</w:t>
      </w:r>
    </w:p>
    <w:sectPr w:rsidR="00EC67DB" w:rsidRPr="00EC67DB" w:rsidSect="00EF77C1">
      <w:pgSz w:w="11909" w:h="16834"/>
      <w:pgMar w:top="709" w:right="854" w:bottom="851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EAE5B44"/>
    <w:lvl w:ilvl="0">
      <w:numFmt w:val="bullet"/>
      <w:lvlText w:val="*"/>
      <w:lvlJc w:val="left"/>
    </w:lvl>
  </w:abstractNum>
  <w:abstractNum w:abstractNumId="1">
    <w:nsid w:val="05DC6FBC"/>
    <w:multiLevelType w:val="hybridMultilevel"/>
    <w:tmpl w:val="BC8C0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64B"/>
    <w:multiLevelType w:val="hybridMultilevel"/>
    <w:tmpl w:val="0E4E4680"/>
    <w:lvl w:ilvl="0" w:tplc="0419000D">
      <w:start w:val="1"/>
      <w:numFmt w:val="bullet"/>
      <w:lvlText w:val=""/>
      <w:lvlJc w:val="left"/>
      <w:pPr>
        <w:ind w:left="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2EE6757"/>
    <w:multiLevelType w:val="hybridMultilevel"/>
    <w:tmpl w:val="E9446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06F"/>
    <w:multiLevelType w:val="singleLevel"/>
    <w:tmpl w:val="D3A4EA24"/>
    <w:lvl w:ilvl="0">
      <w:start w:val="8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>
    <w:nsid w:val="2944525C"/>
    <w:multiLevelType w:val="hybridMultilevel"/>
    <w:tmpl w:val="C722EEB4"/>
    <w:lvl w:ilvl="0" w:tplc="0419000D">
      <w:start w:val="1"/>
      <w:numFmt w:val="bullet"/>
      <w:lvlText w:val=""/>
      <w:lvlJc w:val="left"/>
      <w:pPr>
        <w:ind w:left="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>
    <w:nsid w:val="42C96C93"/>
    <w:multiLevelType w:val="hybridMultilevel"/>
    <w:tmpl w:val="044E9C5E"/>
    <w:lvl w:ilvl="0" w:tplc="0419000D">
      <w:start w:val="1"/>
      <w:numFmt w:val="bullet"/>
      <w:lvlText w:val=""/>
      <w:lvlJc w:val="left"/>
      <w:pPr>
        <w:ind w:left="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7">
    <w:nsid w:val="464E572D"/>
    <w:multiLevelType w:val="hybridMultilevel"/>
    <w:tmpl w:val="43E89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95969"/>
    <w:multiLevelType w:val="hybridMultilevel"/>
    <w:tmpl w:val="7DDCDDFE"/>
    <w:lvl w:ilvl="0" w:tplc="FA88D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60BAD"/>
    <w:multiLevelType w:val="singleLevel"/>
    <w:tmpl w:val="77CEC012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">
    <w:nsid w:val="7C39666C"/>
    <w:multiLevelType w:val="hybridMultilevel"/>
    <w:tmpl w:val="2054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B"/>
    <w:rsid w:val="0049046F"/>
    <w:rsid w:val="007354A5"/>
    <w:rsid w:val="00773BD6"/>
    <w:rsid w:val="00C27606"/>
    <w:rsid w:val="00EC67DB"/>
    <w:rsid w:val="00EF77C1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3268B4-CADF-4236-B6BA-F9DE603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955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55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683/98ef2900507766e70ff29c0b9d8e2353ea80a1cf/%23dst18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2023-08-23T03:40:00Z</dcterms:created>
  <dcterms:modified xsi:type="dcterms:W3CDTF">2023-08-23T05:00:00Z</dcterms:modified>
</cp:coreProperties>
</file>